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AD8" w:rsidRDefault="00865AD8">
      <w:pPr>
        <w:pStyle w:val="ConsPlusTitlePage"/>
      </w:pPr>
      <w:r>
        <w:t xml:space="preserve">Документ предоставлен </w:t>
      </w:r>
      <w:hyperlink r:id="rId5">
        <w:r>
          <w:rPr>
            <w:color w:val="0000FF"/>
          </w:rPr>
          <w:t>КонсультантПлюс</w:t>
        </w:r>
      </w:hyperlink>
      <w:r>
        <w:br/>
      </w:r>
    </w:p>
    <w:p w:rsidR="00865AD8" w:rsidRDefault="00865AD8">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65AD8">
        <w:tc>
          <w:tcPr>
            <w:tcW w:w="4677" w:type="dxa"/>
            <w:tcBorders>
              <w:top w:val="nil"/>
              <w:left w:val="nil"/>
              <w:bottom w:val="nil"/>
              <w:right w:val="nil"/>
            </w:tcBorders>
          </w:tcPr>
          <w:p w:rsidR="00865AD8" w:rsidRDefault="00865AD8">
            <w:pPr>
              <w:pStyle w:val="ConsPlusNormal"/>
              <w:outlineLvl w:val="0"/>
            </w:pPr>
            <w:r>
              <w:t>2 апреля 2012 года</w:t>
            </w:r>
          </w:p>
        </w:tc>
        <w:tc>
          <w:tcPr>
            <w:tcW w:w="4677" w:type="dxa"/>
            <w:tcBorders>
              <w:top w:val="nil"/>
              <w:left w:val="nil"/>
              <w:bottom w:val="nil"/>
              <w:right w:val="nil"/>
            </w:tcBorders>
          </w:tcPr>
          <w:p w:rsidR="00865AD8" w:rsidRDefault="00865AD8">
            <w:pPr>
              <w:pStyle w:val="ConsPlusNormal"/>
              <w:jc w:val="right"/>
              <w:outlineLvl w:val="0"/>
            </w:pPr>
            <w:r>
              <w:t>N 23-ОЗ</w:t>
            </w:r>
          </w:p>
        </w:tc>
      </w:tr>
    </w:tbl>
    <w:p w:rsidR="00865AD8" w:rsidRDefault="00865AD8">
      <w:pPr>
        <w:pStyle w:val="ConsPlusNormal"/>
        <w:pBdr>
          <w:bottom w:val="single" w:sz="6" w:space="0" w:color="auto"/>
        </w:pBdr>
        <w:spacing w:before="100" w:after="100"/>
        <w:jc w:val="both"/>
        <w:rPr>
          <w:sz w:val="2"/>
          <w:szCs w:val="2"/>
        </w:rPr>
      </w:pPr>
    </w:p>
    <w:p w:rsidR="00865AD8" w:rsidRDefault="00865AD8">
      <w:pPr>
        <w:pStyle w:val="ConsPlusNormal"/>
        <w:ind w:firstLine="540"/>
        <w:jc w:val="both"/>
      </w:pPr>
    </w:p>
    <w:p w:rsidR="00865AD8" w:rsidRDefault="00865AD8">
      <w:pPr>
        <w:pStyle w:val="ConsPlusTitle"/>
        <w:jc w:val="center"/>
      </w:pPr>
      <w:r>
        <w:t>ВОРОНЕЖСКАЯ ОБЛАСТЬ</w:t>
      </w:r>
    </w:p>
    <w:p w:rsidR="00865AD8" w:rsidRDefault="00865AD8">
      <w:pPr>
        <w:pStyle w:val="ConsPlusTitle"/>
        <w:jc w:val="center"/>
      </w:pPr>
    </w:p>
    <w:p w:rsidR="00865AD8" w:rsidRDefault="00865AD8">
      <w:pPr>
        <w:pStyle w:val="ConsPlusTitle"/>
        <w:jc w:val="center"/>
      </w:pPr>
      <w:r>
        <w:t>ЗАКОН</w:t>
      </w:r>
    </w:p>
    <w:p w:rsidR="00865AD8" w:rsidRDefault="00865AD8">
      <w:pPr>
        <w:pStyle w:val="ConsPlusTitle"/>
        <w:jc w:val="center"/>
      </w:pPr>
    </w:p>
    <w:p w:rsidR="00865AD8" w:rsidRDefault="00865AD8">
      <w:pPr>
        <w:pStyle w:val="ConsPlusTitle"/>
        <w:jc w:val="center"/>
      </w:pPr>
      <w:r>
        <w:t xml:space="preserve">О КОМИССИИ ПО </w:t>
      </w:r>
      <w:proofErr w:type="gramStart"/>
      <w:r>
        <w:t>КОНТРОЛЮ ЗА</w:t>
      </w:r>
      <w:proofErr w:type="gramEnd"/>
      <w:r>
        <w:t xml:space="preserve"> ДОСТОВЕРНОСТЬЮ СВЕДЕНИЙ О ДОХОДАХ,</w:t>
      </w:r>
    </w:p>
    <w:p w:rsidR="00865AD8" w:rsidRDefault="00865AD8">
      <w:pPr>
        <w:pStyle w:val="ConsPlusTitle"/>
        <w:jc w:val="center"/>
      </w:pPr>
      <w:r>
        <w:t xml:space="preserve">РАСХОДАХ, ОБ ИМУЩЕСТВЕ И ОБЯЗАТЕЛЬСТВАХ </w:t>
      </w:r>
      <w:proofErr w:type="gramStart"/>
      <w:r>
        <w:t>ИМУЩЕСТВЕННОГО</w:t>
      </w:r>
      <w:proofErr w:type="gramEnd"/>
    </w:p>
    <w:p w:rsidR="00865AD8" w:rsidRDefault="00865AD8">
      <w:pPr>
        <w:pStyle w:val="ConsPlusTitle"/>
        <w:jc w:val="center"/>
      </w:pPr>
      <w:r>
        <w:t xml:space="preserve">ХАРАКТЕРА, </w:t>
      </w:r>
      <w:proofErr w:type="gramStart"/>
      <w:r>
        <w:t>ПРЕДСТАВЛЯЕМЫХ</w:t>
      </w:r>
      <w:proofErr w:type="gramEnd"/>
      <w:r>
        <w:t xml:space="preserve"> ДЕПУТАТАМИ ВОРОНЕЖСКОЙ</w:t>
      </w:r>
    </w:p>
    <w:p w:rsidR="00865AD8" w:rsidRDefault="00865AD8">
      <w:pPr>
        <w:pStyle w:val="ConsPlusTitle"/>
        <w:jc w:val="center"/>
      </w:pPr>
      <w:r>
        <w:t>ОБЛАСТНОЙ ДУМЫ</w:t>
      </w:r>
    </w:p>
    <w:p w:rsidR="00865AD8" w:rsidRDefault="00865AD8">
      <w:pPr>
        <w:pStyle w:val="ConsPlusNormal"/>
        <w:ind w:firstLine="540"/>
        <w:jc w:val="both"/>
      </w:pPr>
    </w:p>
    <w:p w:rsidR="00865AD8" w:rsidRDefault="00865AD8">
      <w:pPr>
        <w:pStyle w:val="ConsPlusNormal"/>
        <w:jc w:val="right"/>
      </w:pPr>
      <w:proofErr w:type="gramStart"/>
      <w:r>
        <w:t>Принят</w:t>
      </w:r>
      <w:proofErr w:type="gramEnd"/>
      <w:r>
        <w:t xml:space="preserve"> областной Думой</w:t>
      </w:r>
    </w:p>
    <w:p w:rsidR="00865AD8" w:rsidRDefault="00865AD8">
      <w:pPr>
        <w:pStyle w:val="ConsPlusNormal"/>
        <w:jc w:val="right"/>
      </w:pPr>
      <w:r>
        <w:t>29 марта 2012 года</w:t>
      </w:r>
    </w:p>
    <w:p w:rsidR="00865AD8" w:rsidRDefault="00865A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5A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5AD8" w:rsidRDefault="00865A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5AD8" w:rsidRDefault="00865A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5AD8" w:rsidRDefault="00865AD8">
            <w:pPr>
              <w:pStyle w:val="ConsPlusNormal"/>
              <w:jc w:val="center"/>
            </w:pPr>
            <w:r>
              <w:rPr>
                <w:color w:val="392C69"/>
              </w:rPr>
              <w:t xml:space="preserve">Список </w:t>
            </w:r>
            <w:proofErr w:type="gramStart"/>
            <w:r>
              <w:rPr>
                <w:color w:val="392C69"/>
              </w:rPr>
              <w:t>изменяющих</w:t>
            </w:r>
            <w:proofErr w:type="gramEnd"/>
            <w:r>
              <w:rPr>
                <w:color w:val="392C69"/>
              </w:rPr>
              <w:t xml:space="preserve"> документов</w:t>
            </w:r>
          </w:p>
          <w:p w:rsidR="00865AD8" w:rsidRDefault="00865AD8">
            <w:pPr>
              <w:pStyle w:val="ConsPlusNormal"/>
              <w:jc w:val="center"/>
            </w:pPr>
            <w:proofErr w:type="gramStart"/>
            <w:r>
              <w:rPr>
                <w:color w:val="392C69"/>
              </w:rPr>
              <w:t xml:space="preserve">(в ред. законов Воронежской области от 27.12.2012 </w:t>
            </w:r>
            <w:hyperlink r:id="rId6">
              <w:r>
                <w:rPr>
                  <w:color w:val="0000FF"/>
                </w:rPr>
                <w:t>N 185-ОЗ</w:t>
              </w:r>
            </w:hyperlink>
            <w:r>
              <w:rPr>
                <w:color w:val="392C69"/>
              </w:rPr>
              <w:t>,</w:t>
            </w:r>
            <w:proofErr w:type="gramEnd"/>
          </w:p>
          <w:p w:rsidR="00865AD8" w:rsidRDefault="00865AD8">
            <w:pPr>
              <w:pStyle w:val="ConsPlusNormal"/>
              <w:jc w:val="center"/>
            </w:pPr>
            <w:r>
              <w:rPr>
                <w:color w:val="392C69"/>
              </w:rPr>
              <w:t xml:space="preserve">от 08.07.2013 </w:t>
            </w:r>
            <w:hyperlink r:id="rId7">
              <w:r>
                <w:rPr>
                  <w:color w:val="0000FF"/>
                </w:rPr>
                <w:t>N 97-ОЗ</w:t>
              </w:r>
            </w:hyperlink>
            <w:r>
              <w:rPr>
                <w:color w:val="392C69"/>
              </w:rPr>
              <w:t xml:space="preserve">, от 05.06.2015 </w:t>
            </w:r>
            <w:hyperlink r:id="rId8">
              <w:r>
                <w:rPr>
                  <w:color w:val="0000FF"/>
                </w:rPr>
                <w:t>N 98-ОЗ</w:t>
              </w:r>
            </w:hyperlink>
            <w:r>
              <w:rPr>
                <w:color w:val="392C69"/>
              </w:rPr>
              <w:t xml:space="preserve">, от 08.04.2016 </w:t>
            </w:r>
            <w:hyperlink r:id="rId9">
              <w:r>
                <w:rPr>
                  <w:color w:val="0000FF"/>
                </w:rPr>
                <w:t>N 33-ОЗ</w:t>
              </w:r>
            </w:hyperlink>
            <w:r>
              <w:rPr>
                <w:color w:val="392C69"/>
              </w:rPr>
              <w:t>,</w:t>
            </w:r>
          </w:p>
          <w:p w:rsidR="00865AD8" w:rsidRDefault="00865AD8">
            <w:pPr>
              <w:pStyle w:val="ConsPlusNormal"/>
              <w:jc w:val="center"/>
            </w:pPr>
            <w:r>
              <w:rPr>
                <w:color w:val="392C69"/>
              </w:rPr>
              <w:t xml:space="preserve">от 08.04.2016 </w:t>
            </w:r>
            <w:hyperlink r:id="rId10">
              <w:r>
                <w:rPr>
                  <w:color w:val="0000FF"/>
                </w:rPr>
                <w:t>N 34-ОЗ</w:t>
              </w:r>
            </w:hyperlink>
            <w:r>
              <w:rPr>
                <w:color w:val="392C69"/>
              </w:rPr>
              <w:t xml:space="preserve">, от 01.06.2016 </w:t>
            </w:r>
            <w:hyperlink r:id="rId11">
              <w:r>
                <w:rPr>
                  <w:color w:val="0000FF"/>
                </w:rPr>
                <w:t>N 77-ОЗ</w:t>
              </w:r>
            </w:hyperlink>
            <w:r>
              <w:rPr>
                <w:color w:val="392C69"/>
              </w:rPr>
              <w:t xml:space="preserve">, от 06.04.2017 </w:t>
            </w:r>
            <w:hyperlink r:id="rId12">
              <w:r>
                <w:rPr>
                  <w:color w:val="0000FF"/>
                </w:rPr>
                <w:t>N 22-ОЗ</w:t>
              </w:r>
            </w:hyperlink>
            <w:r>
              <w:rPr>
                <w:color w:val="392C69"/>
              </w:rPr>
              <w:t>,</w:t>
            </w:r>
          </w:p>
          <w:p w:rsidR="00865AD8" w:rsidRDefault="00865AD8">
            <w:pPr>
              <w:pStyle w:val="ConsPlusNormal"/>
              <w:jc w:val="center"/>
            </w:pPr>
            <w:r>
              <w:rPr>
                <w:color w:val="392C69"/>
              </w:rPr>
              <w:t xml:space="preserve">от 31.10.2017 </w:t>
            </w:r>
            <w:hyperlink r:id="rId13">
              <w:r>
                <w:rPr>
                  <w:color w:val="0000FF"/>
                </w:rPr>
                <w:t>N 158-ОЗ</w:t>
              </w:r>
            </w:hyperlink>
            <w:r>
              <w:rPr>
                <w:color w:val="392C69"/>
              </w:rPr>
              <w:t xml:space="preserve">, от 01.12.2017 </w:t>
            </w:r>
            <w:hyperlink r:id="rId14">
              <w:r>
                <w:rPr>
                  <w:color w:val="0000FF"/>
                </w:rPr>
                <w:t>N 161-ОЗ</w:t>
              </w:r>
            </w:hyperlink>
            <w:r>
              <w:rPr>
                <w:color w:val="392C69"/>
              </w:rPr>
              <w:t xml:space="preserve">, от 29.10.2018 </w:t>
            </w:r>
            <w:hyperlink r:id="rId15">
              <w:r>
                <w:rPr>
                  <w:color w:val="0000FF"/>
                </w:rPr>
                <w:t>N 136-ОЗ</w:t>
              </w:r>
            </w:hyperlink>
            <w:r>
              <w:rPr>
                <w:color w:val="392C69"/>
              </w:rPr>
              <w:t>,</w:t>
            </w:r>
          </w:p>
          <w:p w:rsidR="00865AD8" w:rsidRDefault="00865AD8">
            <w:pPr>
              <w:pStyle w:val="ConsPlusNormal"/>
              <w:jc w:val="center"/>
            </w:pPr>
            <w:r>
              <w:rPr>
                <w:color w:val="392C69"/>
              </w:rPr>
              <w:t xml:space="preserve">от 05.03.2021 </w:t>
            </w:r>
            <w:hyperlink r:id="rId16">
              <w:r>
                <w:rPr>
                  <w:color w:val="0000FF"/>
                </w:rPr>
                <w:t>N 4-ОЗ</w:t>
              </w:r>
            </w:hyperlink>
            <w:r>
              <w:rPr>
                <w:color w:val="392C69"/>
              </w:rPr>
              <w:t xml:space="preserve">, от 05.03.2021 </w:t>
            </w:r>
            <w:hyperlink r:id="rId17">
              <w:r>
                <w:rPr>
                  <w:color w:val="0000FF"/>
                </w:rPr>
                <w:t>N 6-ОЗ</w:t>
              </w:r>
            </w:hyperlink>
            <w:r>
              <w:rPr>
                <w:color w:val="392C69"/>
              </w:rPr>
              <w:t xml:space="preserve">, от 30.05.2022 </w:t>
            </w:r>
            <w:hyperlink r:id="rId18">
              <w:r>
                <w:rPr>
                  <w:color w:val="0000FF"/>
                </w:rPr>
                <w:t>N 33-ОЗ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5AD8" w:rsidRDefault="00865AD8">
            <w:pPr>
              <w:pStyle w:val="ConsPlusNormal"/>
            </w:pPr>
          </w:p>
        </w:tc>
      </w:tr>
    </w:tbl>
    <w:p w:rsidR="00865AD8" w:rsidRDefault="00865AD8">
      <w:pPr>
        <w:pStyle w:val="ConsPlusNormal"/>
        <w:ind w:firstLine="540"/>
        <w:jc w:val="both"/>
      </w:pPr>
    </w:p>
    <w:p w:rsidR="00865AD8" w:rsidRDefault="00865AD8">
      <w:pPr>
        <w:pStyle w:val="ConsPlusNormal"/>
        <w:ind w:firstLine="540"/>
        <w:jc w:val="both"/>
      </w:pPr>
      <w:proofErr w:type="gramStart"/>
      <w:r>
        <w:t xml:space="preserve">Настоящий Закон Воронежской области в соответствии с Федеральным </w:t>
      </w:r>
      <w:hyperlink r:id="rId19">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2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21">
        <w:r>
          <w:rPr>
            <w:color w:val="0000FF"/>
          </w:rPr>
          <w:t>Законом</w:t>
        </w:r>
      </w:hyperlink>
      <w:r>
        <w:t xml:space="preserve"> Воронежской области от 7 декабря 2006</w:t>
      </w:r>
      <w:proofErr w:type="gramEnd"/>
      <w:r>
        <w:t xml:space="preserve"> года N 102-ОЗ "О статусе депутата Воронежской областной Думы" определяет порядок создания комиссии Воронежской областной Думы по </w:t>
      </w:r>
      <w:proofErr w:type="gramStart"/>
      <w:r>
        <w:t>контролю за</w:t>
      </w:r>
      <w:proofErr w:type="gramEnd"/>
      <w:r>
        <w:t xml:space="preserve"> достоверностью сведений о доходах, расходах, об имуществе и обязательствах имущественного характера, представляемых депутатами Воронежской областной Думы (далее - Комиссия), а также устанавливает порядок проведения Комиссией проверок.</w:t>
      </w:r>
    </w:p>
    <w:p w:rsidR="00865AD8" w:rsidRDefault="00865AD8">
      <w:pPr>
        <w:pStyle w:val="ConsPlusNormal"/>
        <w:jc w:val="both"/>
      </w:pPr>
      <w:r>
        <w:t xml:space="preserve">(в ред. </w:t>
      </w:r>
      <w:hyperlink r:id="rId22">
        <w:r>
          <w:rPr>
            <w:color w:val="0000FF"/>
          </w:rPr>
          <w:t>закона</w:t>
        </w:r>
      </w:hyperlink>
      <w:r>
        <w:t xml:space="preserve"> Воронежской области от 27.12.2012 N 185-ОЗ)</w:t>
      </w:r>
    </w:p>
    <w:p w:rsidR="00865AD8" w:rsidRDefault="00865AD8">
      <w:pPr>
        <w:pStyle w:val="ConsPlusNormal"/>
        <w:ind w:firstLine="540"/>
        <w:jc w:val="both"/>
      </w:pPr>
    </w:p>
    <w:p w:rsidR="00865AD8" w:rsidRDefault="00865AD8">
      <w:pPr>
        <w:pStyle w:val="ConsPlusTitle"/>
        <w:ind w:firstLine="540"/>
        <w:jc w:val="both"/>
        <w:outlineLvl w:val="1"/>
      </w:pPr>
      <w:r>
        <w:t>Статья 1. Форма предоставления депутатом Воронежской областной Думы сведений о доходах, расходах, об имуществе и обязательствах имущественного характера</w:t>
      </w:r>
    </w:p>
    <w:p w:rsidR="00865AD8" w:rsidRDefault="00865AD8">
      <w:pPr>
        <w:pStyle w:val="ConsPlusNormal"/>
        <w:ind w:firstLine="540"/>
        <w:jc w:val="both"/>
      </w:pPr>
      <w:r>
        <w:t xml:space="preserve">(в ред. </w:t>
      </w:r>
      <w:hyperlink r:id="rId23">
        <w:r>
          <w:rPr>
            <w:color w:val="0000FF"/>
          </w:rPr>
          <w:t>закона</w:t>
        </w:r>
      </w:hyperlink>
      <w:r>
        <w:t xml:space="preserve"> Воронежской области от 27.12.2012 N 185-ОЗ)</w:t>
      </w:r>
    </w:p>
    <w:p w:rsidR="00865AD8" w:rsidRDefault="00865AD8">
      <w:pPr>
        <w:pStyle w:val="ConsPlusNormal"/>
        <w:ind w:firstLine="540"/>
        <w:jc w:val="both"/>
      </w:pPr>
    </w:p>
    <w:p w:rsidR="00865AD8" w:rsidRDefault="00865AD8">
      <w:pPr>
        <w:pStyle w:val="ConsPlusNormal"/>
        <w:ind w:firstLine="540"/>
        <w:jc w:val="both"/>
      </w:pPr>
      <w:bookmarkStart w:id="0" w:name="P28"/>
      <w:bookmarkEnd w:id="0"/>
      <w:r>
        <w:t xml:space="preserve">1. </w:t>
      </w:r>
      <w:proofErr w:type="gramStart"/>
      <w:r>
        <w:t>Депутат Воронежской областной Думы (далее - депутат областной Думы) ежегодно не позднее 1 апреля года, следующего за отчетным финансовым годом, обязан представить в Комиссию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p>
    <w:p w:rsidR="00865AD8" w:rsidRDefault="00865AD8">
      <w:pPr>
        <w:pStyle w:val="ConsPlusNormal"/>
        <w:jc w:val="both"/>
      </w:pPr>
      <w:r>
        <w:t xml:space="preserve">(в ред. законов Воронежской области от 05.06.2015 </w:t>
      </w:r>
      <w:hyperlink r:id="rId24">
        <w:r>
          <w:rPr>
            <w:color w:val="0000FF"/>
          </w:rPr>
          <w:t>N 98-ОЗ</w:t>
        </w:r>
      </w:hyperlink>
      <w:r>
        <w:t xml:space="preserve">, от 08.04.2016 </w:t>
      </w:r>
      <w:hyperlink r:id="rId25">
        <w:r>
          <w:rPr>
            <w:color w:val="0000FF"/>
          </w:rPr>
          <w:t>N 33-ОЗ</w:t>
        </w:r>
      </w:hyperlink>
      <w:r>
        <w:t>)</w:t>
      </w:r>
    </w:p>
    <w:p w:rsidR="00865AD8" w:rsidRDefault="00865AD8">
      <w:pPr>
        <w:pStyle w:val="ConsPlusNormal"/>
        <w:spacing w:before="200"/>
        <w:ind w:firstLine="540"/>
        <w:jc w:val="both"/>
      </w:pPr>
      <w:r>
        <w:t xml:space="preserve">2. </w:t>
      </w:r>
      <w:proofErr w:type="gramStart"/>
      <w:r>
        <w:t xml:space="preserve">Сведения о доходах, об имуществе и обязательствах имущественного характера депутата областной Думы, а также сведения о доходах, об имуществе и обязательствах имущественного характера его супруги (супруга) и несовершеннолетних детей представляются по форме </w:t>
      </w:r>
      <w:hyperlink r:id="rId26">
        <w:r>
          <w:rPr>
            <w:color w:val="0000FF"/>
          </w:rPr>
          <w:t>справки</w:t>
        </w:r>
      </w:hyperlink>
      <w:r>
        <w:t>, установленной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w:t>
      </w:r>
      <w:proofErr w:type="gramEnd"/>
      <w:r>
        <w:t xml:space="preserve"> изменений в некоторые акты Президента Российской Федерации".</w:t>
      </w:r>
    </w:p>
    <w:p w:rsidR="00865AD8" w:rsidRDefault="00865AD8">
      <w:pPr>
        <w:pStyle w:val="ConsPlusNormal"/>
        <w:jc w:val="both"/>
      </w:pPr>
      <w:r>
        <w:t xml:space="preserve">(в ред. законов Воронежской области от 01.06.2016 </w:t>
      </w:r>
      <w:hyperlink r:id="rId27">
        <w:r>
          <w:rPr>
            <w:color w:val="0000FF"/>
          </w:rPr>
          <w:t>N 77-ОЗ</w:t>
        </w:r>
      </w:hyperlink>
      <w:r>
        <w:t xml:space="preserve">, от 06.04.2017 </w:t>
      </w:r>
      <w:hyperlink r:id="rId28">
        <w:r>
          <w:rPr>
            <w:color w:val="0000FF"/>
          </w:rPr>
          <w:t>N 22-ОЗ</w:t>
        </w:r>
      </w:hyperlink>
      <w:r>
        <w:t>)</w:t>
      </w:r>
    </w:p>
    <w:p w:rsidR="00865AD8" w:rsidRDefault="00865AD8">
      <w:pPr>
        <w:pStyle w:val="ConsPlusNormal"/>
        <w:spacing w:before="200"/>
        <w:ind w:firstLine="540"/>
        <w:jc w:val="both"/>
      </w:pPr>
      <w:r>
        <w:t xml:space="preserve">3. </w:t>
      </w:r>
      <w:proofErr w:type="gramStart"/>
      <w:r>
        <w:t xml:space="preserve">Сведения о расходах депутата областной Думы,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депутатом областной Думы, его супругой (супругом) и (или) несовершеннолетними </w:t>
      </w:r>
      <w:r>
        <w:lastRenderedPageBreak/>
        <w:t>детьми в течение календарного года, предшествующего году</w:t>
      </w:r>
      <w:proofErr w:type="gramEnd"/>
      <w:r>
        <w:t xml:space="preserve"> </w:t>
      </w:r>
      <w:proofErr w:type="gramStart"/>
      <w:r>
        <w:t xml:space="preserve">представления сведений (далее - отчетный период), если общая сумма таких сделок превышает общий доход депутата областной Думы и его супруги (супруга) за три последних года, предшествующих отчетному периоду, и об источниках получения средств, за счет которых совершены эти сделки, представляются по форме </w:t>
      </w:r>
      <w:hyperlink r:id="rId29">
        <w:r>
          <w:rPr>
            <w:color w:val="0000FF"/>
          </w:rPr>
          <w:t>справки</w:t>
        </w:r>
      </w:hyperlink>
      <w:r>
        <w:t>, утвержденной Указом Президента Российской Федерации от 23 июня 2014 года N 460 "Об утверждении формы справки о доходах</w:t>
      </w:r>
      <w:proofErr w:type="gramEnd"/>
      <w:r>
        <w:t xml:space="preserve">, </w:t>
      </w:r>
      <w:proofErr w:type="gramStart"/>
      <w:r>
        <w:t>расходах</w:t>
      </w:r>
      <w:proofErr w:type="gramEnd"/>
      <w:r>
        <w:t>, об имуществе и обязательствах имущественного характера и внесении изменений в некоторые акты Президента Российской Федерации".</w:t>
      </w:r>
    </w:p>
    <w:p w:rsidR="00865AD8" w:rsidRDefault="00865AD8">
      <w:pPr>
        <w:pStyle w:val="ConsPlusNormal"/>
        <w:jc w:val="both"/>
      </w:pPr>
      <w:r>
        <w:t xml:space="preserve">(в ред. законов Воронежской области от 08.04.2016 </w:t>
      </w:r>
      <w:hyperlink r:id="rId30">
        <w:r>
          <w:rPr>
            <w:color w:val="0000FF"/>
          </w:rPr>
          <w:t>N 33-ОЗ</w:t>
        </w:r>
      </w:hyperlink>
      <w:r>
        <w:t xml:space="preserve">, от 06.04.2017 </w:t>
      </w:r>
      <w:hyperlink r:id="rId31">
        <w:r>
          <w:rPr>
            <w:color w:val="0000FF"/>
          </w:rPr>
          <w:t>N 22-ОЗ</w:t>
        </w:r>
      </w:hyperlink>
      <w:r>
        <w:t xml:space="preserve">, от 05.03.2021 </w:t>
      </w:r>
      <w:hyperlink r:id="rId32">
        <w:r>
          <w:rPr>
            <w:color w:val="0000FF"/>
          </w:rPr>
          <w:t>N 6-ОЗ</w:t>
        </w:r>
      </w:hyperlink>
      <w:r>
        <w:t xml:space="preserve">, от 30.05.2022 </w:t>
      </w:r>
      <w:hyperlink r:id="rId33">
        <w:r>
          <w:rPr>
            <w:color w:val="0000FF"/>
          </w:rPr>
          <w:t>N 33-ОЗ</w:t>
        </w:r>
      </w:hyperlink>
      <w:r>
        <w:t>)</w:t>
      </w:r>
    </w:p>
    <w:p w:rsidR="00865AD8" w:rsidRDefault="00865AD8">
      <w:pPr>
        <w:pStyle w:val="ConsPlusNormal"/>
        <w:spacing w:before="200"/>
        <w:ind w:firstLine="540"/>
        <w:jc w:val="both"/>
      </w:pPr>
      <w:r>
        <w:t>4. Справки о доходах, расходах,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65AD8" w:rsidRDefault="00865AD8">
      <w:pPr>
        <w:pStyle w:val="ConsPlusNormal"/>
        <w:jc w:val="both"/>
      </w:pPr>
      <w:r>
        <w:t>(</w:t>
      </w:r>
      <w:proofErr w:type="gramStart"/>
      <w:r>
        <w:t>ч</w:t>
      </w:r>
      <w:proofErr w:type="gramEnd"/>
      <w:r>
        <w:t xml:space="preserve">асть 4 введена </w:t>
      </w:r>
      <w:hyperlink r:id="rId34">
        <w:r>
          <w:rPr>
            <w:color w:val="0000FF"/>
          </w:rPr>
          <w:t>законом</w:t>
        </w:r>
      </w:hyperlink>
      <w:r>
        <w:t xml:space="preserve"> Воронежской области от 29.10.2018 N 136-ОЗ; в ред. </w:t>
      </w:r>
      <w:hyperlink r:id="rId35">
        <w:r>
          <w:rPr>
            <w:color w:val="0000FF"/>
          </w:rPr>
          <w:t>закона</w:t>
        </w:r>
      </w:hyperlink>
      <w:r>
        <w:t xml:space="preserve"> Воронежской области от 05.03.2021 N 4-ОЗ)</w:t>
      </w:r>
    </w:p>
    <w:p w:rsidR="00865AD8" w:rsidRDefault="00865AD8">
      <w:pPr>
        <w:pStyle w:val="ConsPlusNormal"/>
        <w:ind w:firstLine="540"/>
        <w:jc w:val="both"/>
      </w:pPr>
    </w:p>
    <w:p w:rsidR="00865AD8" w:rsidRDefault="00865AD8">
      <w:pPr>
        <w:pStyle w:val="ConsPlusTitle"/>
        <w:ind w:firstLine="540"/>
        <w:jc w:val="both"/>
        <w:outlineLvl w:val="1"/>
      </w:pPr>
      <w:r>
        <w:t>Статья 2. Порядок создания Комиссии</w:t>
      </w:r>
    </w:p>
    <w:p w:rsidR="00865AD8" w:rsidRDefault="00865AD8">
      <w:pPr>
        <w:pStyle w:val="ConsPlusNormal"/>
        <w:ind w:firstLine="540"/>
        <w:jc w:val="both"/>
      </w:pPr>
    </w:p>
    <w:p w:rsidR="00865AD8" w:rsidRDefault="00865AD8">
      <w:pPr>
        <w:pStyle w:val="ConsPlusNormal"/>
        <w:ind w:firstLine="540"/>
        <w:jc w:val="both"/>
      </w:pPr>
      <w:r>
        <w:t xml:space="preserve">1. Комиссия создается в </w:t>
      </w:r>
      <w:proofErr w:type="gramStart"/>
      <w:r>
        <w:t>порядке</w:t>
      </w:r>
      <w:proofErr w:type="gramEnd"/>
      <w:r>
        <w:t xml:space="preserve"> и с соблюдением требований, предусмотренных </w:t>
      </w:r>
      <w:hyperlink r:id="rId36">
        <w:r>
          <w:rPr>
            <w:color w:val="0000FF"/>
          </w:rPr>
          <w:t>Регламентом</w:t>
        </w:r>
      </w:hyperlink>
      <w:r>
        <w:t xml:space="preserve"> Воронежской областной Думы для формирования комитетов Воронежской областной Думы, на срок полномочий Воронежской областной Думы текущего созыва.</w:t>
      </w:r>
    </w:p>
    <w:p w:rsidR="00865AD8" w:rsidRDefault="00865AD8">
      <w:pPr>
        <w:pStyle w:val="ConsPlusNormal"/>
        <w:spacing w:before="200"/>
        <w:ind w:firstLine="540"/>
        <w:jc w:val="both"/>
      </w:pPr>
      <w:r>
        <w:t>2. Решение о создании Комиссии оформляется постановлением Воронежской областной Думы.</w:t>
      </w:r>
    </w:p>
    <w:p w:rsidR="00865AD8" w:rsidRDefault="00865AD8">
      <w:pPr>
        <w:pStyle w:val="ConsPlusNormal"/>
        <w:ind w:firstLine="540"/>
        <w:jc w:val="both"/>
      </w:pPr>
    </w:p>
    <w:p w:rsidR="00865AD8" w:rsidRDefault="00865AD8">
      <w:pPr>
        <w:pStyle w:val="ConsPlusTitle"/>
        <w:ind w:firstLine="540"/>
        <w:jc w:val="both"/>
        <w:outlineLvl w:val="1"/>
      </w:pPr>
      <w:bookmarkStart w:id="1" w:name="P42"/>
      <w:bookmarkEnd w:id="1"/>
      <w:r>
        <w:t>Статья 3. Полномочия Комиссии</w:t>
      </w:r>
    </w:p>
    <w:p w:rsidR="00865AD8" w:rsidRDefault="00865AD8">
      <w:pPr>
        <w:pStyle w:val="ConsPlusNormal"/>
        <w:ind w:firstLine="540"/>
        <w:jc w:val="both"/>
      </w:pPr>
    </w:p>
    <w:p w:rsidR="00865AD8" w:rsidRDefault="00865AD8">
      <w:pPr>
        <w:pStyle w:val="ConsPlusNormal"/>
        <w:ind w:firstLine="540"/>
        <w:jc w:val="both"/>
      </w:pPr>
      <w:r>
        <w:t>Комиссия проводит проверки:</w:t>
      </w:r>
    </w:p>
    <w:p w:rsidR="00865AD8" w:rsidRDefault="00865AD8">
      <w:pPr>
        <w:pStyle w:val="ConsPlusNormal"/>
        <w:spacing w:before="200"/>
        <w:ind w:firstLine="540"/>
        <w:jc w:val="both"/>
      </w:pPr>
      <w:r>
        <w:t xml:space="preserve">1) достоверности и полноты сведений, указанных в </w:t>
      </w:r>
      <w:hyperlink w:anchor="P28">
        <w:r>
          <w:rPr>
            <w:color w:val="0000FF"/>
          </w:rPr>
          <w:t>части 1 статьи 1</w:t>
        </w:r>
      </w:hyperlink>
      <w:r>
        <w:t xml:space="preserve"> настоящего Закона Воронежской области, представляемых депутатами Воронежской областной Думы;</w:t>
      </w:r>
    </w:p>
    <w:p w:rsidR="00865AD8" w:rsidRDefault="00865AD8">
      <w:pPr>
        <w:pStyle w:val="ConsPlusNormal"/>
        <w:jc w:val="both"/>
      </w:pPr>
      <w:r>
        <w:t xml:space="preserve">(в ред. законов Воронежской области от 27.12.2012 </w:t>
      </w:r>
      <w:hyperlink r:id="rId37">
        <w:r>
          <w:rPr>
            <w:color w:val="0000FF"/>
          </w:rPr>
          <w:t>N 185-ОЗ</w:t>
        </w:r>
      </w:hyperlink>
      <w:r>
        <w:t xml:space="preserve">, от 31.10.2017 </w:t>
      </w:r>
      <w:hyperlink r:id="rId38">
        <w:r>
          <w:rPr>
            <w:color w:val="0000FF"/>
          </w:rPr>
          <w:t>N 158-ОЗ</w:t>
        </w:r>
      </w:hyperlink>
      <w:r>
        <w:t>)</w:t>
      </w:r>
    </w:p>
    <w:p w:rsidR="00865AD8" w:rsidRDefault="00865AD8">
      <w:pPr>
        <w:pStyle w:val="ConsPlusNormal"/>
        <w:spacing w:before="200"/>
        <w:ind w:firstLine="540"/>
        <w:jc w:val="both"/>
      </w:pPr>
      <w:r>
        <w:t xml:space="preserve">2) соблюдения депутатами Воронежской областной Думы ограничений и запретов, установленных Федеральным </w:t>
      </w:r>
      <w:hyperlink r:id="rId39">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другими федеральными законами, </w:t>
      </w:r>
      <w:hyperlink r:id="rId40">
        <w:r>
          <w:rPr>
            <w:color w:val="0000FF"/>
          </w:rPr>
          <w:t>Уставом</w:t>
        </w:r>
      </w:hyperlink>
      <w:r>
        <w:t xml:space="preserve"> Воронежской области и законами Воронежской области.</w:t>
      </w:r>
    </w:p>
    <w:p w:rsidR="00865AD8" w:rsidRDefault="00865AD8">
      <w:pPr>
        <w:pStyle w:val="ConsPlusNormal"/>
        <w:ind w:firstLine="540"/>
        <w:jc w:val="both"/>
      </w:pPr>
    </w:p>
    <w:p w:rsidR="00865AD8" w:rsidRDefault="00865AD8">
      <w:pPr>
        <w:pStyle w:val="ConsPlusTitle"/>
        <w:ind w:firstLine="540"/>
        <w:jc w:val="both"/>
        <w:outlineLvl w:val="1"/>
      </w:pPr>
      <w:r>
        <w:t>Статья 4. Основания проведения проверки</w:t>
      </w:r>
    </w:p>
    <w:p w:rsidR="00865AD8" w:rsidRDefault="00865AD8">
      <w:pPr>
        <w:pStyle w:val="ConsPlusNormal"/>
        <w:ind w:firstLine="540"/>
        <w:jc w:val="both"/>
      </w:pPr>
    </w:p>
    <w:p w:rsidR="00865AD8" w:rsidRDefault="00865AD8">
      <w:pPr>
        <w:pStyle w:val="ConsPlusNormal"/>
        <w:ind w:firstLine="540"/>
        <w:jc w:val="both"/>
      </w:pPr>
      <w:bookmarkStart w:id="2" w:name="P51"/>
      <w:bookmarkEnd w:id="2"/>
      <w:r>
        <w:t>1. Основанием для проведения проверки является достаточная информация, представленная в письменной форме на имя председателя Воронежской областной Думы:</w:t>
      </w:r>
    </w:p>
    <w:p w:rsidR="00865AD8" w:rsidRDefault="00865AD8">
      <w:pPr>
        <w:pStyle w:val="ConsPlusNormal"/>
        <w:spacing w:before="200"/>
        <w:ind w:firstLine="540"/>
        <w:jc w:val="both"/>
      </w:pPr>
      <w:proofErr w:type="gramStart"/>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t xml:space="preserve"> федеральными государственными органами;</w:t>
      </w:r>
    </w:p>
    <w:p w:rsidR="00865AD8" w:rsidRDefault="00865AD8">
      <w:pPr>
        <w:pStyle w:val="ConsPlusNormal"/>
        <w:jc w:val="both"/>
      </w:pPr>
      <w:r>
        <w:t xml:space="preserve">(п. 1 в ред. </w:t>
      </w:r>
      <w:hyperlink r:id="rId41">
        <w:r>
          <w:rPr>
            <w:color w:val="0000FF"/>
          </w:rPr>
          <w:t>закона</w:t>
        </w:r>
      </w:hyperlink>
      <w:r>
        <w:t xml:space="preserve"> Воронежской области от 27.12.2012 N 185-ОЗ)</w:t>
      </w:r>
    </w:p>
    <w:p w:rsidR="00865AD8" w:rsidRDefault="00865AD8">
      <w:pPr>
        <w:pStyle w:val="ConsPlusNormal"/>
        <w:spacing w:before="20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865AD8" w:rsidRDefault="00865AD8">
      <w:pPr>
        <w:pStyle w:val="ConsPlusNormal"/>
        <w:spacing w:before="200"/>
        <w:ind w:firstLine="540"/>
        <w:jc w:val="both"/>
      </w:pPr>
      <w:r>
        <w:t xml:space="preserve">3) Общественной палатой Российской Федерации и Общественной палатой Воронежской </w:t>
      </w:r>
      <w:r>
        <w:lastRenderedPageBreak/>
        <w:t>области;</w:t>
      </w:r>
    </w:p>
    <w:p w:rsidR="00865AD8" w:rsidRDefault="00865AD8">
      <w:pPr>
        <w:pStyle w:val="ConsPlusNormal"/>
        <w:spacing w:before="200"/>
        <w:ind w:firstLine="540"/>
        <w:jc w:val="both"/>
      </w:pPr>
      <w:r>
        <w:t>4) общероссийскими и региональными средствами массовой информации.</w:t>
      </w:r>
    </w:p>
    <w:p w:rsidR="00865AD8" w:rsidRDefault="00865AD8">
      <w:pPr>
        <w:pStyle w:val="ConsPlusNormal"/>
        <w:spacing w:before="200"/>
        <w:ind w:firstLine="540"/>
        <w:jc w:val="both"/>
      </w:pPr>
      <w:r>
        <w:t>2. Информация анонимного характера не может служить основанием для проведения проверки.</w:t>
      </w:r>
    </w:p>
    <w:p w:rsidR="00865AD8" w:rsidRDefault="00865AD8">
      <w:pPr>
        <w:pStyle w:val="ConsPlusNormal"/>
        <w:ind w:firstLine="540"/>
        <w:jc w:val="both"/>
      </w:pPr>
    </w:p>
    <w:p w:rsidR="00865AD8" w:rsidRDefault="00865AD8">
      <w:pPr>
        <w:pStyle w:val="ConsPlusTitle"/>
        <w:ind w:firstLine="540"/>
        <w:jc w:val="both"/>
        <w:outlineLvl w:val="1"/>
      </w:pPr>
      <w:r>
        <w:t>Статья 5. Порядок проведения Комиссией проверок</w:t>
      </w:r>
    </w:p>
    <w:p w:rsidR="00865AD8" w:rsidRDefault="00865AD8">
      <w:pPr>
        <w:pStyle w:val="ConsPlusNormal"/>
        <w:ind w:firstLine="540"/>
        <w:jc w:val="both"/>
      </w:pPr>
    </w:p>
    <w:p w:rsidR="00865AD8" w:rsidRDefault="00865AD8">
      <w:pPr>
        <w:pStyle w:val="ConsPlusNormal"/>
        <w:ind w:firstLine="540"/>
        <w:jc w:val="both"/>
      </w:pPr>
      <w:r>
        <w:t xml:space="preserve">1. Проверки, предусмотренные </w:t>
      </w:r>
      <w:hyperlink w:anchor="P42">
        <w:r>
          <w:rPr>
            <w:color w:val="0000FF"/>
          </w:rPr>
          <w:t>статьей 3</w:t>
        </w:r>
      </w:hyperlink>
      <w:r>
        <w:t xml:space="preserve"> настоящего Закона Воронежской области, осуществляются по решению председателя Воронежской областной Думы, оформляемому распоряжением председателя Воронежской областной Думы.</w:t>
      </w:r>
    </w:p>
    <w:p w:rsidR="00865AD8" w:rsidRDefault="00865AD8">
      <w:pPr>
        <w:pStyle w:val="ConsPlusNormal"/>
        <w:spacing w:before="200"/>
        <w:ind w:firstLine="540"/>
        <w:jc w:val="both"/>
      </w:pPr>
      <w:r>
        <w:t>2. Проверка осуществляется в срок, не превышающий 60 дней со дня принятия решения о ее проведении. Срок проверки может быть продлен до 90 дней председателем Воронежской областной Думы.</w:t>
      </w:r>
    </w:p>
    <w:p w:rsidR="00865AD8" w:rsidRDefault="00865AD8">
      <w:pPr>
        <w:pStyle w:val="ConsPlusNormal"/>
        <w:spacing w:before="200"/>
        <w:ind w:firstLine="540"/>
        <w:jc w:val="both"/>
      </w:pPr>
      <w:r>
        <w:t>3. Комиссия осуществляет проверку:</w:t>
      </w:r>
    </w:p>
    <w:p w:rsidR="00865AD8" w:rsidRDefault="00865AD8">
      <w:pPr>
        <w:pStyle w:val="ConsPlusNormal"/>
        <w:spacing w:before="200"/>
        <w:ind w:firstLine="540"/>
        <w:jc w:val="both"/>
      </w:pPr>
      <w:r>
        <w:t>- самостоятельно;</w:t>
      </w:r>
    </w:p>
    <w:p w:rsidR="00865AD8" w:rsidRDefault="00865AD8">
      <w:pPr>
        <w:pStyle w:val="ConsPlusNormal"/>
        <w:spacing w:before="200"/>
        <w:ind w:firstLine="540"/>
        <w:jc w:val="both"/>
      </w:pPr>
      <w:r>
        <w:t xml:space="preserve">- путем направления запроса председателя Воронежской областной Думы в федеральные органы исполнительной власти, уполномоченные на осуществление оперативно-розыскной деятельности, в соответствии с </w:t>
      </w:r>
      <w:hyperlink r:id="rId42">
        <w:r>
          <w:rPr>
            <w:color w:val="0000FF"/>
          </w:rPr>
          <w:t>частью третьей статьи 7</w:t>
        </w:r>
      </w:hyperlink>
      <w:r>
        <w:t xml:space="preserve"> Федерального закона от 12 августа 1995 года N 144-ФЗ "Об оперативно-розыскной деятельности".</w:t>
      </w:r>
    </w:p>
    <w:p w:rsidR="00865AD8" w:rsidRDefault="00865AD8">
      <w:pPr>
        <w:pStyle w:val="ConsPlusNormal"/>
        <w:spacing w:before="200"/>
        <w:ind w:firstLine="540"/>
        <w:jc w:val="both"/>
      </w:pPr>
      <w:r>
        <w:t xml:space="preserve">В </w:t>
      </w:r>
      <w:proofErr w:type="gramStart"/>
      <w:r>
        <w:t>запросе</w:t>
      </w:r>
      <w:proofErr w:type="gramEnd"/>
      <w:r>
        <w:t xml:space="preserve"> указываются:</w:t>
      </w:r>
    </w:p>
    <w:p w:rsidR="00865AD8" w:rsidRDefault="00865AD8">
      <w:pPr>
        <w:pStyle w:val="ConsPlusNormal"/>
        <w:spacing w:before="200"/>
        <w:ind w:firstLine="540"/>
        <w:jc w:val="both"/>
      </w:pPr>
      <w:r>
        <w:t>1) фамилия, имя, отчество руководителя государственного органа или организации, в которые направляется запрос;</w:t>
      </w:r>
    </w:p>
    <w:p w:rsidR="00865AD8" w:rsidRDefault="00865AD8">
      <w:pPr>
        <w:pStyle w:val="ConsPlusNormal"/>
        <w:spacing w:before="200"/>
        <w:ind w:firstLine="540"/>
        <w:jc w:val="both"/>
      </w:pPr>
      <w:r>
        <w:t>2) нормативный правовой акт, на основании которого направляется запрос;</w:t>
      </w:r>
    </w:p>
    <w:p w:rsidR="00865AD8" w:rsidRDefault="00865AD8">
      <w:pPr>
        <w:pStyle w:val="ConsPlusNormal"/>
        <w:spacing w:before="200"/>
        <w:ind w:firstLine="540"/>
        <w:jc w:val="both"/>
      </w:pPr>
      <w:r>
        <w:t>3) фамилия, имя, отчество, дата и место рождения, место регистрации, жительства и (или) пребывания депутата Воронежской областной Думы, его супруги (супруга) и несовершеннолетних детей, сведения о которых проверяются;</w:t>
      </w:r>
    </w:p>
    <w:p w:rsidR="00865AD8" w:rsidRDefault="00865AD8">
      <w:pPr>
        <w:pStyle w:val="ConsPlusNormal"/>
        <w:spacing w:before="200"/>
        <w:ind w:firstLine="540"/>
        <w:jc w:val="both"/>
      </w:pPr>
      <w:r>
        <w:t>4) содержание и объем сведений, подлежащих проверке;</w:t>
      </w:r>
    </w:p>
    <w:p w:rsidR="00865AD8" w:rsidRDefault="00865AD8">
      <w:pPr>
        <w:pStyle w:val="ConsPlusNormal"/>
        <w:spacing w:before="200"/>
        <w:ind w:firstLine="540"/>
        <w:jc w:val="both"/>
      </w:pPr>
      <w:r>
        <w:t>5) сведения, послужившие основанием для проверки;</w:t>
      </w:r>
    </w:p>
    <w:p w:rsidR="00865AD8" w:rsidRDefault="00865AD8">
      <w:pPr>
        <w:pStyle w:val="ConsPlusNormal"/>
        <w:spacing w:before="200"/>
        <w:ind w:firstLine="540"/>
        <w:jc w:val="both"/>
      </w:pPr>
      <w:r>
        <w:t>6) государственные органы и организации, в которые направлялись (направлены) запросы, и вопросы, которые в них ставились.</w:t>
      </w:r>
    </w:p>
    <w:p w:rsidR="00865AD8" w:rsidRDefault="00865AD8">
      <w:pPr>
        <w:pStyle w:val="ConsPlusNormal"/>
        <w:spacing w:before="200"/>
        <w:ind w:firstLine="540"/>
        <w:jc w:val="both"/>
      </w:pPr>
      <w:r>
        <w:t>4. При осуществлении проверки Комиссия вправе:</w:t>
      </w:r>
    </w:p>
    <w:p w:rsidR="00865AD8" w:rsidRDefault="00865AD8">
      <w:pPr>
        <w:pStyle w:val="ConsPlusNormal"/>
        <w:spacing w:before="200"/>
        <w:ind w:firstLine="540"/>
        <w:jc w:val="both"/>
      </w:pPr>
      <w:r>
        <w:t xml:space="preserve">1) проводить беседу с депутатом Воронежской областной Думы, в </w:t>
      </w:r>
      <w:proofErr w:type="gramStart"/>
      <w:r>
        <w:t>отношении</w:t>
      </w:r>
      <w:proofErr w:type="gramEnd"/>
      <w:r>
        <w:t xml:space="preserve"> которого проводится проверка;</w:t>
      </w:r>
    </w:p>
    <w:p w:rsidR="00865AD8" w:rsidRDefault="00865AD8">
      <w:pPr>
        <w:pStyle w:val="ConsPlusNormal"/>
        <w:spacing w:before="200"/>
        <w:ind w:firstLine="540"/>
        <w:jc w:val="both"/>
      </w:pPr>
      <w:r>
        <w:t>2) изучать представленные депутатом Воронежской областной Думы дополнительные материалы;</w:t>
      </w:r>
    </w:p>
    <w:p w:rsidR="00865AD8" w:rsidRDefault="00865AD8">
      <w:pPr>
        <w:pStyle w:val="ConsPlusNormal"/>
        <w:spacing w:before="200"/>
        <w:ind w:firstLine="540"/>
        <w:jc w:val="both"/>
      </w:pPr>
      <w:r>
        <w:t>3) получать от депутата Воронежской областной Думы пояснения по представленным им материалам.</w:t>
      </w:r>
    </w:p>
    <w:p w:rsidR="00865AD8" w:rsidRDefault="00865AD8">
      <w:pPr>
        <w:pStyle w:val="ConsPlusNormal"/>
        <w:spacing w:before="200"/>
        <w:ind w:firstLine="540"/>
        <w:jc w:val="both"/>
      </w:pPr>
      <w:r>
        <w:t>5. Комиссия обеспечивает:</w:t>
      </w:r>
    </w:p>
    <w:p w:rsidR="00865AD8" w:rsidRDefault="00865AD8">
      <w:pPr>
        <w:pStyle w:val="ConsPlusNormal"/>
        <w:spacing w:before="200"/>
        <w:ind w:firstLine="540"/>
        <w:jc w:val="both"/>
      </w:pPr>
      <w:r>
        <w:t>1) уведомление в письменной форме депутата Воронежской областной Думы о начале в отношении его проверки в течение двух рабочих дней со дня принятия соответствующего решения;</w:t>
      </w:r>
    </w:p>
    <w:p w:rsidR="00865AD8" w:rsidRDefault="00865AD8">
      <w:pPr>
        <w:pStyle w:val="ConsPlusNormal"/>
        <w:spacing w:before="200"/>
        <w:ind w:firstLine="540"/>
        <w:jc w:val="both"/>
      </w:pPr>
      <w:bookmarkStart w:id="3" w:name="P79"/>
      <w:bookmarkEnd w:id="3"/>
      <w:proofErr w:type="gramStart"/>
      <w:r>
        <w:t xml:space="preserve">2) проведение в случае обращения депутата Воронежской областной Думы беседы с ним, в ходе которой он должен быть проинформирован о том, какие сведения, представленные им, и соблюдение каких установленных ограничений подлежат проверке, в течение семи рабочих дней со дня обращения депутата Воронежской областной Думы, а при наличии уважительной причины - </w:t>
      </w:r>
      <w:r>
        <w:lastRenderedPageBreak/>
        <w:t>в срок, согласованный с депутатом Воронежской областной Думы.</w:t>
      </w:r>
      <w:proofErr w:type="gramEnd"/>
    </w:p>
    <w:p w:rsidR="00865AD8" w:rsidRDefault="00865AD8">
      <w:pPr>
        <w:pStyle w:val="ConsPlusNormal"/>
        <w:spacing w:before="200"/>
        <w:ind w:firstLine="540"/>
        <w:jc w:val="both"/>
      </w:pPr>
      <w:r>
        <w:t>6. По окончании проверки Комиссия обязана ознакомить депутата Воронежской областной Думы с результатами проверки с соблюдением законодательства Российской Федерации о государственной тайне.</w:t>
      </w:r>
    </w:p>
    <w:p w:rsidR="00865AD8" w:rsidRDefault="00865AD8">
      <w:pPr>
        <w:pStyle w:val="ConsPlusNormal"/>
        <w:spacing w:before="200"/>
        <w:ind w:firstLine="540"/>
        <w:jc w:val="both"/>
      </w:pPr>
      <w:bookmarkStart w:id="4" w:name="P81"/>
      <w:bookmarkEnd w:id="4"/>
      <w:r>
        <w:t>7. Депутат Воронежской областной Думы вправе:</w:t>
      </w:r>
    </w:p>
    <w:p w:rsidR="00865AD8" w:rsidRDefault="00865AD8">
      <w:pPr>
        <w:pStyle w:val="ConsPlusNormal"/>
        <w:spacing w:before="200"/>
        <w:ind w:firstLine="540"/>
        <w:jc w:val="both"/>
      </w:pPr>
      <w:r>
        <w:t>1) давать пояснения в письменной форме: в ходе проверки, по результатам проверки;</w:t>
      </w:r>
    </w:p>
    <w:p w:rsidR="00865AD8" w:rsidRDefault="00865AD8">
      <w:pPr>
        <w:pStyle w:val="ConsPlusNormal"/>
        <w:spacing w:before="200"/>
        <w:ind w:firstLine="540"/>
        <w:jc w:val="both"/>
      </w:pPr>
      <w:r>
        <w:t>2) представлять дополнительные материалы и давать по ним пояснения в письменной форме;</w:t>
      </w:r>
    </w:p>
    <w:p w:rsidR="00865AD8" w:rsidRDefault="00865AD8">
      <w:pPr>
        <w:pStyle w:val="ConsPlusNormal"/>
        <w:spacing w:before="200"/>
        <w:ind w:firstLine="540"/>
        <w:jc w:val="both"/>
      </w:pPr>
      <w:r>
        <w:t xml:space="preserve">3) обращаться в Комиссию с просьбой о проведении с ним беседы по вопросам, указанным в </w:t>
      </w:r>
      <w:hyperlink w:anchor="P79">
        <w:r>
          <w:rPr>
            <w:color w:val="0000FF"/>
          </w:rPr>
          <w:t>пункте 2 части 5</w:t>
        </w:r>
      </w:hyperlink>
      <w:r>
        <w:t xml:space="preserve"> настоящей статьи.</w:t>
      </w:r>
    </w:p>
    <w:p w:rsidR="00865AD8" w:rsidRDefault="00865AD8">
      <w:pPr>
        <w:pStyle w:val="ConsPlusNormal"/>
        <w:spacing w:before="200"/>
        <w:ind w:firstLine="540"/>
        <w:jc w:val="both"/>
      </w:pPr>
      <w:r>
        <w:t xml:space="preserve">8. Пояснения, указанные в </w:t>
      </w:r>
      <w:hyperlink w:anchor="P81">
        <w:r>
          <w:rPr>
            <w:color w:val="0000FF"/>
          </w:rPr>
          <w:t>части 7</w:t>
        </w:r>
      </w:hyperlink>
      <w:r>
        <w:t xml:space="preserve"> настоящей статьи, приобщаются к материалам проверки.</w:t>
      </w:r>
    </w:p>
    <w:p w:rsidR="00865AD8" w:rsidRDefault="00865AD8">
      <w:pPr>
        <w:pStyle w:val="ConsPlusNormal"/>
        <w:ind w:firstLine="540"/>
        <w:jc w:val="both"/>
      </w:pPr>
    </w:p>
    <w:p w:rsidR="00865AD8" w:rsidRDefault="00865AD8">
      <w:pPr>
        <w:pStyle w:val="ConsPlusTitle"/>
        <w:ind w:firstLine="540"/>
        <w:jc w:val="both"/>
        <w:outlineLvl w:val="1"/>
      </w:pPr>
      <w:r>
        <w:t>Статья 6. Результаты проверки</w:t>
      </w:r>
    </w:p>
    <w:p w:rsidR="00865AD8" w:rsidRDefault="00865AD8">
      <w:pPr>
        <w:pStyle w:val="ConsPlusNormal"/>
        <w:ind w:firstLine="540"/>
        <w:jc w:val="both"/>
      </w:pPr>
    </w:p>
    <w:p w:rsidR="00865AD8" w:rsidRDefault="00865AD8">
      <w:pPr>
        <w:pStyle w:val="ConsPlusNormal"/>
        <w:ind w:firstLine="540"/>
        <w:jc w:val="both"/>
      </w:pPr>
      <w:r>
        <w:t>1. Комиссия вправе принимать решения по обсуждаемым вопросам при условии присутствия на заседании не менее 2/3 от ее состава.</w:t>
      </w:r>
    </w:p>
    <w:p w:rsidR="00865AD8" w:rsidRDefault="00865AD8">
      <w:pPr>
        <w:pStyle w:val="ConsPlusNormal"/>
        <w:spacing w:before="200"/>
        <w:ind w:firstLine="540"/>
        <w:jc w:val="both"/>
      </w:pPr>
      <w:r>
        <w:t xml:space="preserve">2. Решения Комиссии принимаются открытым голосованием. Решение считается принятым, если за него проголосовало большинство членов Комиссии, присутствующих на заседании. В </w:t>
      </w:r>
      <w:proofErr w:type="gramStart"/>
      <w:r>
        <w:t>случае</w:t>
      </w:r>
      <w:proofErr w:type="gramEnd"/>
      <w:r>
        <w:t xml:space="preserve"> равенства голосов голос председателя Комиссии является решающим.</w:t>
      </w:r>
    </w:p>
    <w:p w:rsidR="00865AD8" w:rsidRDefault="00865AD8">
      <w:pPr>
        <w:pStyle w:val="ConsPlusNormal"/>
        <w:spacing w:before="200"/>
        <w:ind w:firstLine="540"/>
        <w:jc w:val="both"/>
      </w:pPr>
      <w:r>
        <w:t>3. Результаты проверки рассматриваются на открытом заседании Комиссии. Представители средств массовой информации могут присутствовать на заседании Комиссии, на котором рассматриваются результаты проверки, при условии их аккредитации в Воронежской областной Думе.</w:t>
      </w:r>
    </w:p>
    <w:p w:rsidR="00865AD8" w:rsidRDefault="00865AD8">
      <w:pPr>
        <w:pStyle w:val="ConsPlusNormal"/>
        <w:spacing w:before="200"/>
        <w:ind w:firstLine="540"/>
        <w:jc w:val="both"/>
      </w:pPr>
      <w:r>
        <w:t>4. Председатель Комиссии информирует председателя Воронежской областной Думы о результатах проверки и принятом решении.</w:t>
      </w:r>
    </w:p>
    <w:p w:rsidR="00865AD8" w:rsidRDefault="00865AD8">
      <w:pPr>
        <w:pStyle w:val="ConsPlusNormal"/>
        <w:spacing w:before="200"/>
        <w:ind w:firstLine="540"/>
        <w:jc w:val="both"/>
      </w:pPr>
      <w:r>
        <w:t xml:space="preserve">5. </w:t>
      </w:r>
      <w:proofErr w:type="gramStart"/>
      <w:r>
        <w:t xml:space="preserve">Сведения о результатах проверки по решению председателя Воронежской областной Думы с одновременным уведомлением об этом депутата Воронежской областной Думы, в отношении которого проводилась проверка, представляются органам, указанным в </w:t>
      </w:r>
      <w:hyperlink w:anchor="P51">
        <w:r>
          <w:rPr>
            <w:color w:val="0000FF"/>
          </w:rPr>
          <w:t>части 1 статьи 4</w:t>
        </w:r>
      </w:hyperlink>
      <w:r>
        <w:t xml:space="preserve"> настоящего Закона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roofErr w:type="gramEnd"/>
    </w:p>
    <w:p w:rsidR="00865AD8" w:rsidRDefault="00865AD8">
      <w:pPr>
        <w:pStyle w:val="ConsPlusNormal"/>
        <w:ind w:firstLine="540"/>
        <w:jc w:val="both"/>
      </w:pPr>
    </w:p>
    <w:p w:rsidR="00865AD8" w:rsidRDefault="00865AD8">
      <w:pPr>
        <w:pStyle w:val="ConsPlusTitle"/>
        <w:ind w:firstLine="540"/>
        <w:jc w:val="both"/>
        <w:outlineLvl w:val="1"/>
      </w:pPr>
      <w:r>
        <w:t>Статья 7. Порядок организационного обеспечения деятельности Комиссии</w:t>
      </w:r>
    </w:p>
    <w:p w:rsidR="00865AD8" w:rsidRDefault="00865AD8">
      <w:pPr>
        <w:pStyle w:val="ConsPlusNormal"/>
        <w:ind w:firstLine="540"/>
        <w:jc w:val="both"/>
      </w:pPr>
    </w:p>
    <w:p w:rsidR="00865AD8" w:rsidRDefault="00865AD8">
      <w:pPr>
        <w:pStyle w:val="ConsPlusNormal"/>
        <w:ind w:firstLine="540"/>
        <w:jc w:val="both"/>
      </w:pPr>
      <w:r>
        <w:t>1. Организационное обеспечение деятельности Комиссии осуществляет аппарат Воронежской областной Думы.</w:t>
      </w:r>
    </w:p>
    <w:p w:rsidR="00865AD8" w:rsidRDefault="00865AD8">
      <w:pPr>
        <w:pStyle w:val="ConsPlusNormal"/>
        <w:spacing w:before="200"/>
        <w:ind w:firstLine="540"/>
        <w:jc w:val="both"/>
      </w:pPr>
      <w:r>
        <w:t>2. Мероприятия по организационному обеспечению деятельности Комиссии включают в себя:</w:t>
      </w:r>
    </w:p>
    <w:p w:rsidR="00865AD8" w:rsidRDefault="00865AD8">
      <w:pPr>
        <w:pStyle w:val="ConsPlusNormal"/>
        <w:spacing w:before="200"/>
        <w:ind w:firstLine="540"/>
        <w:jc w:val="both"/>
      </w:pPr>
      <w:r>
        <w:t>- сбор и проверку соответствия формы представляемых депутатами Воронежской областной Думы сведений установленной форме справки, в том числе проверку правильности заполнения всех необходимых информационных полей (граф, строк);</w:t>
      </w:r>
    </w:p>
    <w:p w:rsidR="00865AD8" w:rsidRDefault="00865AD8">
      <w:pPr>
        <w:pStyle w:val="ConsPlusNormal"/>
        <w:jc w:val="both"/>
      </w:pPr>
      <w:r>
        <w:t xml:space="preserve">(в ред. </w:t>
      </w:r>
      <w:hyperlink r:id="rId43">
        <w:r>
          <w:rPr>
            <w:color w:val="0000FF"/>
          </w:rPr>
          <w:t>закона</w:t>
        </w:r>
      </w:hyperlink>
      <w:r>
        <w:t xml:space="preserve"> Воронежской области от 01.12.2017 N 161-ОЗ)</w:t>
      </w:r>
    </w:p>
    <w:p w:rsidR="00865AD8" w:rsidRDefault="00865AD8">
      <w:pPr>
        <w:pStyle w:val="ConsPlusNormal"/>
        <w:spacing w:before="200"/>
        <w:ind w:firstLine="540"/>
        <w:jc w:val="both"/>
      </w:pPr>
      <w:r>
        <w:t>- подготовку распоряжений председателя Воронежской областной Думы о необходимости проведения проверки;</w:t>
      </w:r>
    </w:p>
    <w:p w:rsidR="00865AD8" w:rsidRDefault="00865AD8">
      <w:pPr>
        <w:pStyle w:val="ConsPlusNormal"/>
        <w:spacing w:before="200"/>
        <w:ind w:firstLine="540"/>
        <w:jc w:val="both"/>
      </w:pPr>
      <w:r>
        <w:t xml:space="preserve">- уведомление депутата Воронежской областной Думы, в </w:t>
      </w:r>
      <w:proofErr w:type="gramStart"/>
      <w:r>
        <w:t>отношении</w:t>
      </w:r>
      <w:proofErr w:type="gramEnd"/>
      <w:r>
        <w:t xml:space="preserve"> которого планируется проведение проверки, о дате заседания Комиссии;</w:t>
      </w:r>
    </w:p>
    <w:p w:rsidR="00865AD8" w:rsidRDefault="00865AD8">
      <w:pPr>
        <w:pStyle w:val="ConsPlusNormal"/>
        <w:spacing w:before="200"/>
        <w:ind w:firstLine="540"/>
        <w:jc w:val="both"/>
      </w:pPr>
      <w:r>
        <w:t>- иные действия, необходимые для подготовки заседания Комиссии.</w:t>
      </w:r>
    </w:p>
    <w:p w:rsidR="00865AD8" w:rsidRDefault="00865AD8">
      <w:pPr>
        <w:pStyle w:val="ConsPlusNormal"/>
        <w:ind w:firstLine="540"/>
        <w:jc w:val="both"/>
      </w:pPr>
    </w:p>
    <w:p w:rsidR="00865AD8" w:rsidRDefault="00865AD8">
      <w:pPr>
        <w:pStyle w:val="ConsPlusTitle"/>
        <w:ind w:firstLine="540"/>
        <w:jc w:val="both"/>
        <w:outlineLvl w:val="1"/>
      </w:pPr>
      <w:r>
        <w:t xml:space="preserve">Статья 8. Порядок опубликования информации о представлении депутатами Воронежской областной Думы недостоверных или неполных сведений о доходах, </w:t>
      </w:r>
      <w:r>
        <w:lastRenderedPageBreak/>
        <w:t>расходах, об имуществе и обязательствах имущественного характера</w:t>
      </w:r>
    </w:p>
    <w:p w:rsidR="00865AD8" w:rsidRDefault="00865AD8">
      <w:pPr>
        <w:pStyle w:val="ConsPlusNormal"/>
        <w:jc w:val="both"/>
      </w:pPr>
      <w:r>
        <w:t xml:space="preserve">(в ред. </w:t>
      </w:r>
      <w:hyperlink r:id="rId44">
        <w:r>
          <w:rPr>
            <w:color w:val="0000FF"/>
          </w:rPr>
          <w:t>закона</w:t>
        </w:r>
      </w:hyperlink>
      <w:r>
        <w:t xml:space="preserve"> Воронежской области от 06.04.2017 N 22-ОЗ)</w:t>
      </w:r>
    </w:p>
    <w:p w:rsidR="00865AD8" w:rsidRDefault="00865AD8">
      <w:pPr>
        <w:pStyle w:val="ConsPlusNormal"/>
        <w:ind w:firstLine="540"/>
        <w:jc w:val="both"/>
      </w:pPr>
    </w:p>
    <w:p w:rsidR="00865AD8" w:rsidRDefault="00865AD8">
      <w:pPr>
        <w:pStyle w:val="ConsPlusNormal"/>
        <w:ind w:firstLine="540"/>
        <w:jc w:val="both"/>
      </w:pPr>
      <w:bookmarkStart w:id="5" w:name="P108"/>
      <w:bookmarkEnd w:id="5"/>
      <w:r>
        <w:t xml:space="preserve">1. </w:t>
      </w:r>
      <w:proofErr w:type="gramStart"/>
      <w:r>
        <w:t xml:space="preserve">Информация о представлении депутатом Воронежской областной Думы заведомо недостоверных или неполных сведений о доходах, расходах, об имуществе и обязательствах имущественного характера, выявленных Комиссией, подлежит опубликованию в учрежденных Воронежской областной Думой периодических печатных изданиях либо в периодических печатных изданиях, с которыми заключен государственный контракт, предусматривающий официальное опубликование данных сведений, в соответствии с </w:t>
      </w:r>
      <w:hyperlink r:id="rId45">
        <w:r>
          <w:rPr>
            <w:color w:val="0000FF"/>
          </w:rPr>
          <w:t>Законом</w:t>
        </w:r>
      </w:hyperlink>
      <w:r>
        <w:t xml:space="preserve"> Воронежской области от 7 июля 2006 года N</w:t>
      </w:r>
      <w:proofErr w:type="gramEnd"/>
      <w:r>
        <w:t xml:space="preserve"> 86-ОЗ "О порядке обнародования, опубликования и вступления в силу нормативных правовых актов органов государственной власти Воронежской области и о порядке опубликования иной официальной информации".</w:t>
      </w:r>
    </w:p>
    <w:p w:rsidR="00865AD8" w:rsidRDefault="00865AD8">
      <w:pPr>
        <w:pStyle w:val="ConsPlusNormal"/>
        <w:jc w:val="both"/>
      </w:pPr>
      <w:r>
        <w:t xml:space="preserve">(в ред. </w:t>
      </w:r>
      <w:hyperlink r:id="rId46">
        <w:r>
          <w:rPr>
            <w:color w:val="0000FF"/>
          </w:rPr>
          <w:t>закона</w:t>
        </w:r>
      </w:hyperlink>
      <w:r>
        <w:t xml:space="preserve"> Воронежской области от 27.12.2012 N 185-ОЗ)</w:t>
      </w:r>
    </w:p>
    <w:p w:rsidR="00865AD8" w:rsidRDefault="00865AD8">
      <w:pPr>
        <w:pStyle w:val="ConsPlusNormal"/>
        <w:spacing w:before="200"/>
        <w:ind w:firstLine="540"/>
        <w:jc w:val="both"/>
      </w:pPr>
      <w:r>
        <w:t xml:space="preserve">2. Информация, указанная в </w:t>
      </w:r>
      <w:hyperlink w:anchor="P108">
        <w:r>
          <w:rPr>
            <w:color w:val="0000FF"/>
          </w:rPr>
          <w:t>части 1</w:t>
        </w:r>
      </w:hyperlink>
      <w:r>
        <w:t xml:space="preserve"> настоящей статьи, подлежит размещению на официальном сайте Воронежской областной Думы в информационно-телекоммуникационной сети "Интернет" (далее - официальный сайт).</w:t>
      </w:r>
    </w:p>
    <w:p w:rsidR="00865AD8" w:rsidRDefault="00865AD8">
      <w:pPr>
        <w:pStyle w:val="ConsPlusNormal"/>
        <w:jc w:val="both"/>
      </w:pPr>
      <w:r>
        <w:t xml:space="preserve">(в ред. </w:t>
      </w:r>
      <w:hyperlink r:id="rId47">
        <w:r>
          <w:rPr>
            <w:color w:val="0000FF"/>
          </w:rPr>
          <w:t>закона</w:t>
        </w:r>
      </w:hyperlink>
      <w:r>
        <w:t xml:space="preserve"> Воронежской области от 31.10.2017 N 158-ОЗ)</w:t>
      </w:r>
    </w:p>
    <w:p w:rsidR="00865AD8" w:rsidRDefault="00865AD8">
      <w:pPr>
        <w:pStyle w:val="ConsPlusNormal"/>
        <w:ind w:firstLine="540"/>
        <w:jc w:val="both"/>
      </w:pPr>
    </w:p>
    <w:p w:rsidR="00865AD8" w:rsidRDefault="00865AD8">
      <w:pPr>
        <w:pStyle w:val="ConsPlusTitle"/>
        <w:ind w:firstLine="540"/>
        <w:jc w:val="both"/>
        <w:outlineLvl w:val="1"/>
      </w:pPr>
      <w:r>
        <w:t>Статья 9. Порядок размещения сведений о доходах, расходах, об имуществе и обязательствах имущественного характера, представляемых депутатами Воронежской областной Думы, на официальном сайте</w:t>
      </w:r>
    </w:p>
    <w:p w:rsidR="00865AD8" w:rsidRDefault="00865AD8">
      <w:pPr>
        <w:pStyle w:val="ConsPlusNormal"/>
        <w:jc w:val="both"/>
      </w:pPr>
      <w:r>
        <w:t xml:space="preserve">(в ред. </w:t>
      </w:r>
      <w:hyperlink r:id="rId48">
        <w:r>
          <w:rPr>
            <w:color w:val="0000FF"/>
          </w:rPr>
          <w:t>закона</w:t>
        </w:r>
      </w:hyperlink>
      <w:r>
        <w:t xml:space="preserve"> Воронежской области от 27.12.2012 N 185-ОЗ)</w:t>
      </w:r>
    </w:p>
    <w:p w:rsidR="00865AD8" w:rsidRDefault="00865AD8">
      <w:pPr>
        <w:pStyle w:val="ConsPlusNormal"/>
        <w:ind w:firstLine="540"/>
        <w:jc w:val="both"/>
      </w:pPr>
    </w:p>
    <w:p w:rsidR="00865AD8" w:rsidRDefault="00865AD8">
      <w:pPr>
        <w:pStyle w:val="ConsPlusNormal"/>
        <w:ind w:firstLine="540"/>
        <w:jc w:val="both"/>
      </w:pPr>
      <w:r>
        <w:t xml:space="preserve">1. Сведения о доходах, расходах, об имуществе и обязательствах имущественного характера, представленные депутатами Воронежской областной Думы, </w:t>
      </w:r>
      <w:proofErr w:type="gramStart"/>
      <w:r>
        <w:t>размещаются на официальном сайте и ежегодно обновляются</w:t>
      </w:r>
      <w:proofErr w:type="gramEnd"/>
      <w:r>
        <w:t xml:space="preserve"> в течение 14 рабочих дней со дня истечения срока, установленного для их подачи. Указанные сведения предоставляются средствам массовой информации для опубликования по их письменным запросам.</w:t>
      </w:r>
    </w:p>
    <w:p w:rsidR="00865AD8" w:rsidRDefault="00865AD8">
      <w:pPr>
        <w:pStyle w:val="ConsPlusNormal"/>
        <w:jc w:val="both"/>
      </w:pPr>
      <w:r>
        <w:t xml:space="preserve">(в ред. законов Воронежской области от 08.04.2016 </w:t>
      </w:r>
      <w:hyperlink r:id="rId49">
        <w:r>
          <w:rPr>
            <w:color w:val="0000FF"/>
          </w:rPr>
          <w:t>N 34-ОЗ</w:t>
        </w:r>
      </w:hyperlink>
      <w:r>
        <w:t xml:space="preserve">, от 01.06.2016 </w:t>
      </w:r>
      <w:hyperlink r:id="rId50">
        <w:r>
          <w:rPr>
            <w:color w:val="0000FF"/>
          </w:rPr>
          <w:t>N 77-ОЗ</w:t>
        </w:r>
      </w:hyperlink>
      <w:r>
        <w:t>)</w:t>
      </w:r>
    </w:p>
    <w:p w:rsidR="00865AD8" w:rsidRDefault="00865AD8">
      <w:pPr>
        <w:pStyle w:val="ConsPlusNormal"/>
        <w:spacing w:before="200"/>
        <w:ind w:firstLine="540"/>
        <w:jc w:val="both"/>
      </w:pPr>
      <w:bookmarkStart w:id="6" w:name="P118"/>
      <w:bookmarkEnd w:id="6"/>
      <w:r>
        <w:t xml:space="preserve">2. На официальном сайте </w:t>
      </w:r>
      <w:proofErr w:type="gramStart"/>
      <w:r>
        <w:t>размещаются и предоставляются</w:t>
      </w:r>
      <w:proofErr w:type="gramEnd"/>
      <w:r>
        <w:t xml:space="preserve"> для опубликования средствам массовой информации следующие сведения о доходах, расходах, об имуществе и обязательствах имущественного характера:</w:t>
      </w:r>
    </w:p>
    <w:p w:rsidR="00865AD8" w:rsidRDefault="00865AD8">
      <w:pPr>
        <w:pStyle w:val="ConsPlusNormal"/>
        <w:jc w:val="both"/>
      </w:pPr>
      <w:r>
        <w:t xml:space="preserve">(в ред. </w:t>
      </w:r>
      <w:hyperlink r:id="rId51">
        <w:r>
          <w:rPr>
            <w:color w:val="0000FF"/>
          </w:rPr>
          <w:t>закона</w:t>
        </w:r>
      </w:hyperlink>
      <w:r>
        <w:t xml:space="preserve"> Воронежской области от 27.12.2012 N 185-ОЗ)</w:t>
      </w:r>
    </w:p>
    <w:p w:rsidR="00865AD8" w:rsidRDefault="00865AD8">
      <w:pPr>
        <w:pStyle w:val="ConsPlusNormal"/>
        <w:spacing w:before="200"/>
        <w:ind w:firstLine="540"/>
        <w:jc w:val="both"/>
      </w:pPr>
      <w:r>
        <w:t>1) перечень объектов недвижимого имущества, принадлежащих депутату Воронежской областной Думы,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865AD8" w:rsidRDefault="00865AD8">
      <w:pPr>
        <w:pStyle w:val="ConsPlusNormal"/>
        <w:spacing w:before="200"/>
        <w:ind w:firstLine="540"/>
        <w:jc w:val="both"/>
      </w:pPr>
      <w:r>
        <w:t>2) перечень транспортных средств с указанием вида и марки, принадлежащих на праве собственности депутату Воронежской областной Думы, его супруге (супругу) и несовершеннолетним детям;</w:t>
      </w:r>
    </w:p>
    <w:p w:rsidR="00865AD8" w:rsidRDefault="00865AD8">
      <w:pPr>
        <w:pStyle w:val="ConsPlusNormal"/>
        <w:spacing w:before="200"/>
        <w:ind w:firstLine="540"/>
        <w:jc w:val="both"/>
      </w:pPr>
      <w:r>
        <w:t>3) годовой доход депутата Воронежской областной Думы, его супруги (супруга) и несовершеннолетних детей, указанный в справках о доходах, об имуществе и обязательствах имущественного характера.</w:t>
      </w:r>
    </w:p>
    <w:p w:rsidR="00865AD8" w:rsidRDefault="00865AD8">
      <w:pPr>
        <w:pStyle w:val="ConsPlusNormal"/>
        <w:spacing w:before="200"/>
        <w:ind w:firstLine="540"/>
        <w:jc w:val="both"/>
      </w:pPr>
      <w:proofErr w:type="gramStart"/>
      <w:r>
        <w:t>4) информация о сделках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совершенных депутатом областной Думы, его супругой (супругом) и (или) несовершеннолетними детьми в течение отчетного периода, если общая сумма таких сделок превышает общий доход депутата областной Думы и его супруги (супруга) за три</w:t>
      </w:r>
      <w:proofErr w:type="gramEnd"/>
      <w:r>
        <w:t xml:space="preserve"> последних года, предшествующих отчетному периоду, и об источниках получения средств, за счет которых совершены эти сделки.</w:t>
      </w:r>
    </w:p>
    <w:p w:rsidR="00865AD8" w:rsidRDefault="00865AD8">
      <w:pPr>
        <w:pStyle w:val="ConsPlusNormal"/>
        <w:jc w:val="both"/>
      </w:pPr>
      <w:r>
        <w:t xml:space="preserve">(в ред. законов Воронежской области от 08.04.2016 </w:t>
      </w:r>
      <w:hyperlink r:id="rId52">
        <w:r>
          <w:rPr>
            <w:color w:val="0000FF"/>
          </w:rPr>
          <w:t>N 33-ОЗ</w:t>
        </w:r>
      </w:hyperlink>
      <w:r>
        <w:t xml:space="preserve">, от 05.03.2021 </w:t>
      </w:r>
      <w:hyperlink r:id="rId53">
        <w:r>
          <w:rPr>
            <w:color w:val="0000FF"/>
          </w:rPr>
          <w:t>N 6-ОЗ</w:t>
        </w:r>
      </w:hyperlink>
      <w:r>
        <w:t xml:space="preserve">, от 30.05.2022 </w:t>
      </w:r>
      <w:hyperlink r:id="rId54">
        <w:r>
          <w:rPr>
            <w:color w:val="0000FF"/>
          </w:rPr>
          <w:t>N 33-ОЗ</w:t>
        </w:r>
      </w:hyperlink>
      <w:r>
        <w:t>)</w:t>
      </w:r>
    </w:p>
    <w:p w:rsidR="00865AD8" w:rsidRDefault="00865AD8">
      <w:pPr>
        <w:pStyle w:val="ConsPlusNormal"/>
        <w:spacing w:before="200"/>
        <w:ind w:firstLine="540"/>
        <w:jc w:val="both"/>
      </w:pPr>
      <w:r>
        <w:t>3.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865AD8" w:rsidRDefault="00865AD8">
      <w:pPr>
        <w:pStyle w:val="ConsPlusNormal"/>
        <w:jc w:val="both"/>
      </w:pPr>
      <w:r>
        <w:t xml:space="preserve">(в ред. </w:t>
      </w:r>
      <w:hyperlink r:id="rId55">
        <w:r>
          <w:rPr>
            <w:color w:val="0000FF"/>
          </w:rPr>
          <w:t>закона</w:t>
        </w:r>
      </w:hyperlink>
      <w:r>
        <w:t xml:space="preserve"> Воронежской области от 27.12.2012 N 185-ОЗ)</w:t>
      </w:r>
    </w:p>
    <w:p w:rsidR="00865AD8" w:rsidRDefault="00865AD8">
      <w:pPr>
        <w:pStyle w:val="ConsPlusNormal"/>
        <w:spacing w:before="200"/>
        <w:ind w:firstLine="540"/>
        <w:jc w:val="both"/>
      </w:pPr>
      <w:proofErr w:type="gramStart"/>
      <w:r>
        <w:lastRenderedPageBreak/>
        <w:t xml:space="preserve">1) иные сведения (кроме указанных в </w:t>
      </w:r>
      <w:hyperlink w:anchor="P118">
        <w:r>
          <w:rPr>
            <w:color w:val="0000FF"/>
          </w:rPr>
          <w:t>части 2</w:t>
        </w:r>
      </w:hyperlink>
      <w:r>
        <w:t xml:space="preserve"> настоящей статьи) о доходах, расходах депутата Воронежской областной Думы,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865AD8" w:rsidRDefault="00865AD8">
      <w:pPr>
        <w:pStyle w:val="ConsPlusNormal"/>
        <w:jc w:val="both"/>
      </w:pPr>
      <w:r>
        <w:t xml:space="preserve">(в ред. </w:t>
      </w:r>
      <w:hyperlink r:id="rId56">
        <w:r>
          <w:rPr>
            <w:color w:val="0000FF"/>
          </w:rPr>
          <w:t>закона</w:t>
        </w:r>
      </w:hyperlink>
      <w:r>
        <w:t xml:space="preserve"> Воронежской области от 27.12.2012 N 185-ОЗ)</w:t>
      </w:r>
    </w:p>
    <w:p w:rsidR="00865AD8" w:rsidRDefault="00865AD8">
      <w:pPr>
        <w:pStyle w:val="ConsPlusNormal"/>
        <w:spacing w:before="200"/>
        <w:ind w:firstLine="540"/>
        <w:jc w:val="both"/>
      </w:pPr>
      <w:r>
        <w:t>2) персональные данные супруги (супруга), детей и иных членов семьи депутата Воронежской областной Думы;</w:t>
      </w:r>
    </w:p>
    <w:p w:rsidR="00865AD8" w:rsidRDefault="00865AD8">
      <w:pPr>
        <w:pStyle w:val="ConsPlusNormal"/>
        <w:spacing w:before="200"/>
        <w:ind w:firstLine="540"/>
        <w:jc w:val="both"/>
      </w:pPr>
      <w:r>
        <w:t>3) данные, позволяющие определить место жительства, почтовый адрес, телефон и иные индивидуальные средства коммуникации депутата Воронежской областной Думы, его супруги (супруга), детей и иных членов семьи;</w:t>
      </w:r>
    </w:p>
    <w:p w:rsidR="00865AD8" w:rsidRDefault="00865AD8">
      <w:pPr>
        <w:pStyle w:val="ConsPlusNormal"/>
        <w:spacing w:before="200"/>
        <w:ind w:firstLine="540"/>
        <w:jc w:val="both"/>
      </w:pPr>
      <w:r>
        <w:t>4) данные, позволяющие определить местонахождение объектов недвижимого имущества, принадлежащих депутату Воронежской областной Думы, его супруге (супругу), детям, иным членам семьи на праве собственности или находящихся в их пользовании;</w:t>
      </w:r>
    </w:p>
    <w:p w:rsidR="00865AD8" w:rsidRDefault="00865AD8">
      <w:pPr>
        <w:pStyle w:val="ConsPlusNormal"/>
        <w:spacing w:before="200"/>
        <w:ind w:firstLine="540"/>
        <w:jc w:val="both"/>
      </w:pPr>
      <w:r>
        <w:t>5) информацию, отнесенную к государственной тайне или являющуюся информацией, в отношении которой установлено требование об обеспечении ее конфиденциальности.</w:t>
      </w:r>
    </w:p>
    <w:p w:rsidR="00865AD8" w:rsidRDefault="00865AD8">
      <w:pPr>
        <w:pStyle w:val="ConsPlusNormal"/>
        <w:spacing w:before="200"/>
        <w:ind w:firstLine="540"/>
        <w:jc w:val="both"/>
      </w:pPr>
      <w:r>
        <w:t xml:space="preserve">4. Утратила силу. - </w:t>
      </w:r>
      <w:hyperlink r:id="rId57">
        <w:r>
          <w:rPr>
            <w:color w:val="0000FF"/>
          </w:rPr>
          <w:t>Закон</w:t>
        </w:r>
      </w:hyperlink>
      <w:r>
        <w:t xml:space="preserve"> Воронежской области от 31.10.2017 N 158-ОЗ.</w:t>
      </w:r>
    </w:p>
    <w:p w:rsidR="00865AD8" w:rsidRDefault="00865AD8">
      <w:pPr>
        <w:pStyle w:val="ConsPlusNormal"/>
        <w:ind w:firstLine="540"/>
        <w:jc w:val="both"/>
      </w:pPr>
    </w:p>
    <w:p w:rsidR="00865AD8" w:rsidRDefault="00865AD8">
      <w:pPr>
        <w:pStyle w:val="ConsPlusTitle"/>
        <w:ind w:firstLine="540"/>
        <w:jc w:val="both"/>
        <w:outlineLvl w:val="1"/>
      </w:pPr>
      <w:r>
        <w:t>Статья 10. Вступление в силу настоящего Закона Воронежской области</w:t>
      </w:r>
    </w:p>
    <w:p w:rsidR="00865AD8" w:rsidRDefault="00865AD8">
      <w:pPr>
        <w:pStyle w:val="ConsPlusNormal"/>
        <w:ind w:firstLine="540"/>
        <w:jc w:val="both"/>
      </w:pPr>
    </w:p>
    <w:p w:rsidR="00865AD8" w:rsidRDefault="00865AD8">
      <w:pPr>
        <w:pStyle w:val="ConsPlusNormal"/>
        <w:ind w:firstLine="540"/>
        <w:jc w:val="both"/>
      </w:pPr>
      <w:r>
        <w:t xml:space="preserve">Настоящий Закон Воронежской области вступает в силу по </w:t>
      </w:r>
      <w:proofErr w:type="gramStart"/>
      <w:r>
        <w:t>истечении</w:t>
      </w:r>
      <w:proofErr w:type="gramEnd"/>
      <w:r>
        <w:t xml:space="preserve"> 10 дней со дня его официального опубликования.</w:t>
      </w:r>
    </w:p>
    <w:p w:rsidR="00865AD8" w:rsidRDefault="00865AD8">
      <w:pPr>
        <w:pStyle w:val="ConsPlusNormal"/>
        <w:ind w:firstLine="540"/>
        <w:jc w:val="both"/>
      </w:pPr>
    </w:p>
    <w:p w:rsidR="00865AD8" w:rsidRDefault="00865AD8">
      <w:pPr>
        <w:pStyle w:val="ConsPlusNormal"/>
        <w:jc w:val="right"/>
      </w:pPr>
      <w:r>
        <w:t>Губернатор Воронежской области</w:t>
      </w:r>
    </w:p>
    <w:p w:rsidR="00865AD8" w:rsidRDefault="00865AD8">
      <w:pPr>
        <w:pStyle w:val="ConsPlusNormal"/>
        <w:jc w:val="right"/>
      </w:pPr>
      <w:r>
        <w:t>А.В.ГОРДЕЕВ</w:t>
      </w:r>
    </w:p>
    <w:p w:rsidR="00865AD8" w:rsidRDefault="00865AD8">
      <w:pPr>
        <w:pStyle w:val="ConsPlusNormal"/>
      </w:pPr>
      <w:r>
        <w:t>г. Воронеж,</w:t>
      </w:r>
    </w:p>
    <w:p w:rsidR="00865AD8" w:rsidRDefault="00865AD8">
      <w:pPr>
        <w:pStyle w:val="ConsPlusNormal"/>
        <w:spacing w:before="200"/>
      </w:pPr>
      <w:r>
        <w:t>02.04.2012</w:t>
      </w:r>
    </w:p>
    <w:p w:rsidR="00865AD8" w:rsidRDefault="00865AD8">
      <w:pPr>
        <w:pStyle w:val="ConsPlusNormal"/>
        <w:spacing w:before="200"/>
      </w:pPr>
      <w:r>
        <w:t>N 23-ОЗ</w:t>
      </w:r>
    </w:p>
    <w:p w:rsidR="00865AD8" w:rsidRDefault="00865AD8">
      <w:pPr>
        <w:pStyle w:val="ConsPlusNormal"/>
        <w:ind w:firstLine="540"/>
        <w:jc w:val="both"/>
      </w:pPr>
    </w:p>
    <w:p w:rsidR="00865AD8" w:rsidRDefault="00865AD8">
      <w:pPr>
        <w:pStyle w:val="ConsPlusNormal"/>
        <w:ind w:firstLine="540"/>
        <w:jc w:val="both"/>
      </w:pPr>
    </w:p>
    <w:p w:rsidR="00865AD8" w:rsidRDefault="00865AD8">
      <w:pPr>
        <w:pStyle w:val="ConsPlusNormal"/>
        <w:ind w:firstLine="540"/>
        <w:jc w:val="both"/>
      </w:pPr>
    </w:p>
    <w:p w:rsidR="00865AD8" w:rsidRDefault="00865AD8">
      <w:pPr>
        <w:pStyle w:val="ConsPlusNormal"/>
        <w:ind w:firstLine="540"/>
        <w:jc w:val="both"/>
      </w:pPr>
    </w:p>
    <w:p w:rsidR="00865AD8" w:rsidRDefault="00865AD8">
      <w:pPr>
        <w:pStyle w:val="ConsPlusNormal"/>
        <w:ind w:firstLine="540"/>
        <w:jc w:val="both"/>
      </w:pPr>
    </w:p>
    <w:p w:rsidR="00865AD8" w:rsidRDefault="00865AD8">
      <w:pPr>
        <w:pStyle w:val="ConsPlusNormal"/>
        <w:jc w:val="right"/>
        <w:outlineLvl w:val="0"/>
      </w:pPr>
      <w:r>
        <w:t>Приложение 1</w:t>
      </w:r>
    </w:p>
    <w:p w:rsidR="00865AD8" w:rsidRDefault="00865AD8">
      <w:pPr>
        <w:pStyle w:val="ConsPlusNormal"/>
        <w:jc w:val="right"/>
      </w:pPr>
      <w:r>
        <w:t>к Закону</w:t>
      </w:r>
    </w:p>
    <w:p w:rsidR="00865AD8" w:rsidRDefault="00865AD8">
      <w:pPr>
        <w:pStyle w:val="ConsPlusNormal"/>
        <w:jc w:val="right"/>
      </w:pPr>
      <w:r>
        <w:t>Воронежской области</w:t>
      </w:r>
    </w:p>
    <w:p w:rsidR="00865AD8" w:rsidRDefault="00865AD8">
      <w:pPr>
        <w:pStyle w:val="ConsPlusNormal"/>
        <w:jc w:val="right"/>
      </w:pPr>
      <w:r>
        <w:t xml:space="preserve">"О комиссии по </w:t>
      </w:r>
      <w:proofErr w:type="gramStart"/>
      <w:r>
        <w:t>контролю за</w:t>
      </w:r>
      <w:proofErr w:type="gramEnd"/>
      <w:r>
        <w:t xml:space="preserve"> достоверностью</w:t>
      </w:r>
    </w:p>
    <w:p w:rsidR="00865AD8" w:rsidRDefault="00865AD8">
      <w:pPr>
        <w:pStyle w:val="ConsPlusNormal"/>
        <w:jc w:val="right"/>
      </w:pPr>
      <w:r>
        <w:t>сведений о доходах, об имуществе и</w:t>
      </w:r>
    </w:p>
    <w:p w:rsidR="00865AD8" w:rsidRDefault="00865AD8">
      <w:pPr>
        <w:pStyle w:val="ConsPlusNormal"/>
        <w:jc w:val="right"/>
      </w:pPr>
      <w:proofErr w:type="gramStart"/>
      <w:r>
        <w:t>обязательствах</w:t>
      </w:r>
      <w:proofErr w:type="gramEnd"/>
      <w:r>
        <w:t xml:space="preserve"> имущественного характера,</w:t>
      </w:r>
    </w:p>
    <w:p w:rsidR="00865AD8" w:rsidRDefault="00865AD8">
      <w:pPr>
        <w:pStyle w:val="ConsPlusNormal"/>
        <w:jc w:val="right"/>
      </w:pPr>
      <w:proofErr w:type="gramStart"/>
      <w:r>
        <w:t>представляемых</w:t>
      </w:r>
      <w:proofErr w:type="gramEnd"/>
      <w:r>
        <w:t xml:space="preserve"> депутатами</w:t>
      </w:r>
    </w:p>
    <w:p w:rsidR="00865AD8" w:rsidRDefault="00865AD8">
      <w:pPr>
        <w:pStyle w:val="ConsPlusNormal"/>
        <w:jc w:val="right"/>
      </w:pPr>
      <w:r>
        <w:t>Воронежской областной Думы"</w:t>
      </w:r>
    </w:p>
    <w:p w:rsidR="00865AD8" w:rsidRDefault="00865AD8">
      <w:pPr>
        <w:pStyle w:val="ConsPlusNormal"/>
        <w:jc w:val="right"/>
      </w:pPr>
      <w:r>
        <w:t>от 02.04.2012 N 23-ОЗ</w:t>
      </w:r>
    </w:p>
    <w:p w:rsidR="00865AD8" w:rsidRDefault="00865AD8">
      <w:pPr>
        <w:pStyle w:val="ConsPlusNormal"/>
        <w:ind w:firstLine="540"/>
        <w:jc w:val="both"/>
      </w:pPr>
    </w:p>
    <w:p w:rsidR="00865AD8" w:rsidRDefault="00865AD8">
      <w:pPr>
        <w:pStyle w:val="ConsPlusNormal"/>
        <w:jc w:val="center"/>
      </w:pPr>
      <w:r>
        <w:t>СПРАВКА</w:t>
      </w:r>
    </w:p>
    <w:p w:rsidR="00865AD8" w:rsidRDefault="00865AD8">
      <w:pPr>
        <w:pStyle w:val="ConsPlusNormal"/>
        <w:jc w:val="center"/>
      </w:pPr>
      <w:r>
        <w:t xml:space="preserve">О ДОХОДАХ, ОБ ИМУЩЕСТВЕ И ОБЯЗАТЕЛЬСТВАХ </w:t>
      </w:r>
      <w:proofErr w:type="gramStart"/>
      <w:r>
        <w:t>ИМУЩЕСТВЕННОГО</w:t>
      </w:r>
      <w:proofErr w:type="gramEnd"/>
    </w:p>
    <w:p w:rsidR="00865AD8" w:rsidRDefault="00865AD8">
      <w:pPr>
        <w:pStyle w:val="ConsPlusNormal"/>
        <w:jc w:val="center"/>
      </w:pPr>
      <w:r>
        <w:t>ХАРАКТЕРА ДЕПУТАТА ВОРОНЕЖСКОЙ ОБЛАСТНОЙ ДУМЫ</w:t>
      </w:r>
    </w:p>
    <w:p w:rsidR="00865AD8" w:rsidRDefault="00865AD8">
      <w:pPr>
        <w:pStyle w:val="ConsPlusNormal"/>
        <w:ind w:firstLine="540"/>
        <w:jc w:val="both"/>
      </w:pPr>
    </w:p>
    <w:p w:rsidR="00865AD8" w:rsidRDefault="00865AD8">
      <w:pPr>
        <w:pStyle w:val="ConsPlusNormal"/>
        <w:jc w:val="center"/>
      </w:pPr>
      <w:r>
        <w:t xml:space="preserve">Утратила силу. - </w:t>
      </w:r>
      <w:hyperlink r:id="rId58">
        <w:r>
          <w:rPr>
            <w:color w:val="0000FF"/>
          </w:rPr>
          <w:t>Закон</w:t>
        </w:r>
      </w:hyperlink>
      <w:r>
        <w:t xml:space="preserve"> Воронежской области</w:t>
      </w:r>
    </w:p>
    <w:p w:rsidR="00865AD8" w:rsidRDefault="00865AD8">
      <w:pPr>
        <w:pStyle w:val="ConsPlusNormal"/>
        <w:jc w:val="center"/>
      </w:pPr>
      <w:r>
        <w:t>от 01.06.2016 N 77-ОЗ.</w:t>
      </w:r>
    </w:p>
    <w:p w:rsidR="00865AD8" w:rsidRDefault="00865AD8">
      <w:pPr>
        <w:pStyle w:val="ConsPlusNormal"/>
        <w:ind w:firstLine="540"/>
        <w:jc w:val="both"/>
      </w:pPr>
    </w:p>
    <w:p w:rsidR="00865AD8" w:rsidRDefault="00865AD8">
      <w:pPr>
        <w:pStyle w:val="ConsPlusNormal"/>
        <w:ind w:firstLine="540"/>
        <w:jc w:val="both"/>
      </w:pPr>
    </w:p>
    <w:p w:rsidR="00865AD8" w:rsidRDefault="00865AD8">
      <w:pPr>
        <w:pStyle w:val="ConsPlusNormal"/>
        <w:ind w:firstLine="540"/>
        <w:jc w:val="both"/>
      </w:pPr>
    </w:p>
    <w:p w:rsidR="00865AD8" w:rsidRDefault="00865AD8">
      <w:pPr>
        <w:pStyle w:val="ConsPlusNormal"/>
        <w:ind w:firstLine="540"/>
        <w:jc w:val="both"/>
      </w:pPr>
    </w:p>
    <w:p w:rsidR="00865AD8" w:rsidRDefault="00865AD8">
      <w:pPr>
        <w:pStyle w:val="ConsPlusNormal"/>
        <w:ind w:firstLine="540"/>
        <w:jc w:val="both"/>
      </w:pPr>
    </w:p>
    <w:p w:rsidR="00865AD8" w:rsidRDefault="00865AD8">
      <w:pPr>
        <w:pStyle w:val="ConsPlusNormal"/>
        <w:jc w:val="right"/>
        <w:outlineLvl w:val="0"/>
      </w:pPr>
      <w:r>
        <w:t>Приложение 2</w:t>
      </w:r>
    </w:p>
    <w:p w:rsidR="00865AD8" w:rsidRDefault="00865AD8">
      <w:pPr>
        <w:pStyle w:val="ConsPlusNormal"/>
        <w:jc w:val="right"/>
      </w:pPr>
      <w:r>
        <w:t>к Закону</w:t>
      </w:r>
    </w:p>
    <w:p w:rsidR="00865AD8" w:rsidRDefault="00865AD8">
      <w:pPr>
        <w:pStyle w:val="ConsPlusNormal"/>
        <w:jc w:val="right"/>
      </w:pPr>
      <w:r>
        <w:t>Воронежской области</w:t>
      </w:r>
    </w:p>
    <w:p w:rsidR="00865AD8" w:rsidRDefault="00865AD8">
      <w:pPr>
        <w:pStyle w:val="ConsPlusNormal"/>
        <w:jc w:val="right"/>
      </w:pPr>
      <w:r>
        <w:t xml:space="preserve">"О комиссии по </w:t>
      </w:r>
      <w:proofErr w:type="gramStart"/>
      <w:r>
        <w:t>контролю за</w:t>
      </w:r>
      <w:proofErr w:type="gramEnd"/>
      <w:r>
        <w:t xml:space="preserve"> достоверностью</w:t>
      </w:r>
    </w:p>
    <w:p w:rsidR="00865AD8" w:rsidRDefault="00865AD8">
      <w:pPr>
        <w:pStyle w:val="ConsPlusNormal"/>
        <w:jc w:val="right"/>
      </w:pPr>
      <w:r>
        <w:lastRenderedPageBreak/>
        <w:t>сведений о доходах, об имуществе и</w:t>
      </w:r>
    </w:p>
    <w:p w:rsidR="00865AD8" w:rsidRDefault="00865AD8">
      <w:pPr>
        <w:pStyle w:val="ConsPlusNormal"/>
        <w:jc w:val="right"/>
      </w:pPr>
      <w:proofErr w:type="gramStart"/>
      <w:r>
        <w:t>обязательствах</w:t>
      </w:r>
      <w:proofErr w:type="gramEnd"/>
      <w:r>
        <w:t xml:space="preserve"> имущественного характера,</w:t>
      </w:r>
    </w:p>
    <w:p w:rsidR="00865AD8" w:rsidRDefault="00865AD8">
      <w:pPr>
        <w:pStyle w:val="ConsPlusNormal"/>
        <w:jc w:val="right"/>
      </w:pPr>
      <w:proofErr w:type="gramStart"/>
      <w:r>
        <w:t>представляемых</w:t>
      </w:r>
      <w:proofErr w:type="gramEnd"/>
      <w:r>
        <w:t xml:space="preserve"> депутатами</w:t>
      </w:r>
    </w:p>
    <w:p w:rsidR="00865AD8" w:rsidRDefault="00865AD8">
      <w:pPr>
        <w:pStyle w:val="ConsPlusNormal"/>
        <w:jc w:val="right"/>
      </w:pPr>
      <w:r>
        <w:t>Воронежской областной Думы"</w:t>
      </w:r>
    </w:p>
    <w:p w:rsidR="00865AD8" w:rsidRDefault="00865AD8">
      <w:pPr>
        <w:pStyle w:val="ConsPlusNormal"/>
        <w:jc w:val="right"/>
      </w:pPr>
      <w:r>
        <w:t>от 02.04.2012 N 23-ОЗ</w:t>
      </w:r>
    </w:p>
    <w:p w:rsidR="00865AD8" w:rsidRDefault="00865AD8">
      <w:pPr>
        <w:pStyle w:val="ConsPlusNormal"/>
        <w:ind w:firstLine="540"/>
        <w:jc w:val="both"/>
      </w:pPr>
    </w:p>
    <w:p w:rsidR="00865AD8" w:rsidRDefault="00865AD8">
      <w:pPr>
        <w:pStyle w:val="ConsPlusNormal"/>
        <w:jc w:val="center"/>
      </w:pPr>
      <w:r>
        <w:t>СПРАВКА</w:t>
      </w:r>
    </w:p>
    <w:p w:rsidR="00865AD8" w:rsidRDefault="00865AD8">
      <w:pPr>
        <w:pStyle w:val="ConsPlusNormal"/>
        <w:jc w:val="center"/>
      </w:pPr>
      <w:r>
        <w:t xml:space="preserve">О ДОХОДАХ, ОБ ИМУЩЕСТВЕ И ОБЯЗАТЕЛЬСТВАХ </w:t>
      </w:r>
      <w:proofErr w:type="gramStart"/>
      <w:r>
        <w:t>ИМУЩЕСТВЕННОГО</w:t>
      </w:r>
      <w:proofErr w:type="gramEnd"/>
    </w:p>
    <w:p w:rsidR="00865AD8" w:rsidRDefault="00865AD8">
      <w:pPr>
        <w:pStyle w:val="ConsPlusNormal"/>
        <w:jc w:val="center"/>
      </w:pPr>
      <w:r>
        <w:t>ХАРАКТЕРА СУПРУГИ (СУПРУГА) И НЕСОВЕРШЕННОЛЕТНИХ ДЕТЕЙ</w:t>
      </w:r>
    </w:p>
    <w:p w:rsidR="00865AD8" w:rsidRDefault="00865AD8">
      <w:pPr>
        <w:pStyle w:val="ConsPlusNormal"/>
        <w:jc w:val="center"/>
      </w:pPr>
      <w:r>
        <w:t>ДЕПУТАТА ВОРОНЕЖСКОЙ ОБЛАСТНОЙ ДУМЫ</w:t>
      </w:r>
    </w:p>
    <w:p w:rsidR="00865AD8" w:rsidRDefault="00865AD8">
      <w:pPr>
        <w:pStyle w:val="ConsPlusNormal"/>
        <w:ind w:firstLine="540"/>
        <w:jc w:val="both"/>
      </w:pPr>
    </w:p>
    <w:p w:rsidR="00865AD8" w:rsidRDefault="00865AD8">
      <w:pPr>
        <w:pStyle w:val="ConsPlusNormal"/>
        <w:jc w:val="center"/>
      </w:pPr>
      <w:r>
        <w:t xml:space="preserve">Утратила силу. - </w:t>
      </w:r>
      <w:hyperlink r:id="rId59">
        <w:r>
          <w:rPr>
            <w:color w:val="0000FF"/>
          </w:rPr>
          <w:t>Закон</w:t>
        </w:r>
      </w:hyperlink>
      <w:r>
        <w:t xml:space="preserve"> Воронежской области</w:t>
      </w:r>
    </w:p>
    <w:p w:rsidR="00865AD8" w:rsidRDefault="00865AD8">
      <w:pPr>
        <w:pStyle w:val="ConsPlusNormal"/>
        <w:jc w:val="center"/>
      </w:pPr>
      <w:r>
        <w:t>от 01.06.2016 N 77-ОЗ.</w:t>
      </w:r>
    </w:p>
    <w:p w:rsidR="00865AD8" w:rsidRDefault="00865AD8">
      <w:pPr>
        <w:pStyle w:val="ConsPlusNormal"/>
        <w:ind w:firstLine="540"/>
        <w:jc w:val="both"/>
      </w:pPr>
    </w:p>
    <w:p w:rsidR="00865AD8" w:rsidRDefault="00865AD8">
      <w:pPr>
        <w:pStyle w:val="ConsPlusNormal"/>
        <w:ind w:firstLine="540"/>
        <w:jc w:val="both"/>
      </w:pPr>
    </w:p>
    <w:p w:rsidR="00865AD8" w:rsidRDefault="00865AD8">
      <w:pPr>
        <w:pStyle w:val="ConsPlusNormal"/>
        <w:pBdr>
          <w:bottom w:val="single" w:sz="6" w:space="0" w:color="auto"/>
        </w:pBdr>
        <w:spacing w:before="100" w:after="100"/>
        <w:jc w:val="both"/>
        <w:rPr>
          <w:sz w:val="2"/>
          <w:szCs w:val="2"/>
        </w:rPr>
      </w:pPr>
    </w:p>
    <w:p w:rsidR="00CB092A" w:rsidRDefault="00CB092A">
      <w:bookmarkStart w:id="7" w:name="_GoBack"/>
      <w:bookmarkEnd w:id="7"/>
    </w:p>
    <w:sectPr w:rsidR="00CB092A" w:rsidSect="00937D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AD8"/>
    <w:rsid w:val="00865AD8"/>
    <w:rsid w:val="00CB0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5AD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65AD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65AD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5AD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65AD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65AD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535612A172076B09368B42FC75326041249EB8B0567446D8CBC8533E8BED441378C8DBDA6B1C343B13421526433147ADF68CCA3003783CC48E701PClDP" TargetMode="External"/><Relationship Id="rId18" Type="http://schemas.openxmlformats.org/officeDocument/2006/relationships/hyperlink" Target="consultantplus://offline/ref=B535612A172076B09368B42FC75326041249EB8B0C674D6D8CB2D839E0E7D8433083D2AAA1F8CF42B134215A676C116FCE30C3A7182880D054E503CDP9l4P" TargetMode="External"/><Relationship Id="rId26" Type="http://schemas.openxmlformats.org/officeDocument/2006/relationships/hyperlink" Target="consultantplus://offline/ref=B535612A172076B09368AA22D13F79011045B58E04664F3ED8E3DE6EBFB7DE1670C3D4FFE2BCC247B43F750B2B32483C8C7BCFA7003481D0P4l8P" TargetMode="External"/><Relationship Id="rId39" Type="http://schemas.openxmlformats.org/officeDocument/2006/relationships/hyperlink" Target="consultantplus://offline/ref=B535612A172076B09368AA22D13F79011742B1820E6E4F3ED8E3DE6EBFB7DE1662C38CF3E0BADC42B32A235A6DP6l5P" TargetMode="External"/><Relationship Id="rId21" Type="http://schemas.openxmlformats.org/officeDocument/2006/relationships/hyperlink" Target="consultantplus://offline/ref=B535612A172076B09368B42FC75326041249EB8B0C67436880B5D839E0E7D8433083D2AAB3F8974EB3323F5B6D79473E88P6l7P" TargetMode="External"/><Relationship Id="rId34" Type="http://schemas.openxmlformats.org/officeDocument/2006/relationships/hyperlink" Target="consultantplus://offline/ref=B535612A172076B09368B42FC75326041249EB8B0561406087BC8533E8BED441378C8DBDA6B1C343B134225C6433147ADF68CCA3003783CC48E701PClDP" TargetMode="External"/><Relationship Id="rId42" Type="http://schemas.openxmlformats.org/officeDocument/2006/relationships/hyperlink" Target="consultantplus://offline/ref=B535612A172076B09368AA22D13F79011740B5830C604F3ED8E3DE6EBFB7DE1670C3D4F7E9E89307E439235C716647208865CCPAl7P" TargetMode="External"/><Relationship Id="rId47" Type="http://schemas.openxmlformats.org/officeDocument/2006/relationships/hyperlink" Target="consultantplus://offline/ref=B535612A172076B09368B42FC75326041249EB8B0567446D8CBC8533E8BED441378C8DBDA6B1C343B134205A6433147ADF68CCA3003783CC48E701PClDP" TargetMode="External"/><Relationship Id="rId50" Type="http://schemas.openxmlformats.org/officeDocument/2006/relationships/hyperlink" Target="consultantplus://offline/ref=B535612A172076B09368B42FC75326041249EB8B0A66476183BC8533E8BED441378C8DBDA6B1C343B134205A6433147ADF68CCA3003783CC48E701PClDP" TargetMode="External"/><Relationship Id="rId55" Type="http://schemas.openxmlformats.org/officeDocument/2006/relationships/hyperlink" Target="consultantplus://offline/ref=B535612A172076B09368B42FC75326041249EB8B0866436A82BC8533E8BED441378C8DBDA6B1C343B134235D6433147ADF68CCA3003783CC48E701PClDP" TargetMode="External"/><Relationship Id="rId7" Type="http://schemas.openxmlformats.org/officeDocument/2006/relationships/hyperlink" Target="consultantplus://offline/ref=B535612A172076B09368B42FC75326041249EB8B0863436A8CBC8533E8BED441378C8DBDA6B1C343B13421526433147ADF68CCA3003783CC48E701PClDP" TargetMode="External"/><Relationship Id="rId2" Type="http://schemas.microsoft.com/office/2007/relationships/stylesWithEffects" Target="stylesWithEffects.xml"/><Relationship Id="rId16" Type="http://schemas.openxmlformats.org/officeDocument/2006/relationships/hyperlink" Target="consultantplus://offline/ref=B535612A172076B09368B42FC75326041249EB8B0C67466887B0D839E0E7D8433083D2AAA1F8CF42B134215B6B6C116FCE30C3A7182880D054E503CDP9l4P" TargetMode="External"/><Relationship Id="rId20" Type="http://schemas.openxmlformats.org/officeDocument/2006/relationships/hyperlink" Target="consultantplus://offline/ref=B535612A172076B09368AA22D13F79011743B6830F6F4F3ED8E3DE6EBFB7DE1670C3D4FFE2BCC241B73F750B2B32483C8C7BCFA7003481D0P4l8P" TargetMode="External"/><Relationship Id="rId29" Type="http://schemas.openxmlformats.org/officeDocument/2006/relationships/hyperlink" Target="consultantplus://offline/ref=B535612A172076B09368AA22D13F79011045B58E04664F3ED8E3DE6EBFB7DE1670C3D4FFE2BCC247B43F750B2B32483C8C7BCFA7003481D0P4l8P" TargetMode="External"/><Relationship Id="rId41" Type="http://schemas.openxmlformats.org/officeDocument/2006/relationships/hyperlink" Target="consultantplus://offline/ref=B535612A172076B09368B42FC75326041249EB8B0866436A82BC8533E8BED441378C8DBDA6B1C343B134205C6433147ADF68CCA3003783CC48E701PClDP" TargetMode="External"/><Relationship Id="rId54" Type="http://schemas.openxmlformats.org/officeDocument/2006/relationships/hyperlink" Target="consultantplus://offline/ref=B535612A172076B09368B42FC75326041249EB8B0C674D6D8CB2D839E0E7D8433083D2AAA1F8CF42B134215B6F6C116FCE30C3A7182880D054E503CDP9l4P" TargetMode="External"/><Relationship Id="rId1" Type="http://schemas.openxmlformats.org/officeDocument/2006/relationships/styles" Target="styles.xml"/><Relationship Id="rId6" Type="http://schemas.openxmlformats.org/officeDocument/2006/relationships/hyperlink" Target="consultantplus://offline/ref=B535612A172076B09368B42FC75326041249EB8B0866436A82BC8533E8BED441378C8DBDA6B1C343B13421526433147ADF68CCA3003783CC48E701PClDP" TargetMode="External"/><Relationship Id="rId11" Type="http://schemas.openxmlformats.org/officeDocument/2006/relationships/hyperlink" Target="consultantplus://offline/ref=B535612A172076B09368B42FC75326041249EB8B0A66476183BC8533E8BED441378C8DBDA6B1C343B13421526433147ADF68CCA3003783CC48E701PClDP" TargetMode="External"/><Relationship Id="rId24" Type="http://schemas.openxmlformats.org/officeDocument/2006/relationships/hyperlink" Target="consultantplus://offline/ref=B535612A172076B09368B42FC75326041249EB8B0B62476C80BC8533E8BED441378C8DBDA6B1C343B13421526433147ADF68CCA3003783CC48E701PClDP" TargetMode="External"/><Relationship Id="rId32" Type="http://schemas.openxmlformats.org/officeDocument/2006/relationships/hyperlink" Target="consultantplus://offline/ref=B535612A172076B09368B42FC75326041249EB8B0C67466887BED839E0E7D8433083D2AAA1F8CF42B134215B666C116FCE30C3A7182880D054E503CDP9l4P" TargetMode="External"/><Relationship Id="rId37" Type="http://schemas.openxmlformats.org/officeDocument/2006/relationships/hyperlink" Target="consultantplus://offline/ref=B535612A172076B09368B42FC75326041249EB8B0866436A82BC8533E8BED441378C8DBDA6B1C343B134205F6433147ADF68CCA3003783CC48E701PClDP" TargetMode="External"/><Relationship Id="rId40" Type="http://schemas.openxmlformats.org/officeDocument/2006/relationships/hyperlink" Target="consultantplus://offline/ref=B535612A172076B09368B42FC75326041249EB8B0C674C6B86B1D839E0E7D8433083D2AAB3F8974EB3323F5B6D79473E88P6l7P" TargetMode="External"/><Relationship Id="rId45" Type="http://schemas.openxmlformats.org/officeDocument/2006/relationships/hyperlink" Target="consultantplus://offline/ref=B535612A172076B09368B42FC75326041249EB8B0C66476E81B1D839E0E7D8433083D2AAB3F8974EB3323F5B6D79473E88P6l7P" TargetMode="External"/><Relationship Id="rId53" Type="http://schemas.openxmlformats.org/officeDocument/2006/relationships/hyperlink" Target="consultantplus://offline/ref=B535612A172076B09368B42FC75326041249EB8B0C67466887BED839E0E7D8433083D2AAA1F8CF42B13421586F6C116FCE30C3A7182880D054E503CDP9l4P" TargetMode="External"/><Relationship Id="rId58" Type="http://schemas.openxmlformats.org/officeDocument/2006/relationships/hyperlink" Target="consultantplus://offline/ref=B535612A172076B09368B42FC75326041249EB8B0A66476183BC8533E8BED441378C8DBDA6B1C343B134205B6433147ADF68CCA3003783CC48E701PClDP"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535612A172076B09368B42FC75326041249EB8B0561406087BC8533E8BED441378C8DBDA6B1C343B134225C6433147ADF68CCA3003783CC48E701PClDP" TargetMode="External"/><Relationship Id="rId23" Type="http://schemas.openxmlformats.org/officeDocument/2006/relationships/hyperlink" Target="consultantplus://offline/ref=B535612A172076B09368B42FC75326041249EB8B0866436A82BC8533E8BED441378C8DBDA6B1C343B134205A6433147ADF68CCA3003783CC48E701PClDP" TargetMode="External"/><Relationship Id="rId28" Type="http://schemas.openxmlformats.org/officeDocument/2006/relationships/hyperlink" Target="consultantplus://offline/ref=B535612A172076B09368B42FC75326041249EB8B0A60466886BC8533E8BED441378C8DBDA6B1C343B134205B6433147ADF68CCA3003783CC48E701PClDP" TargetMode="External"/><Relationship Id="rId36" Type="http://schemas.openxmlformats.org/officeDocument/2006/relationships/hyperlink" Target="consultantplus://offline/ref=B535612A172076B09368B42FC75326041249EB8B0C6742698CB1D839E0E7D8433083D2AAA1F8CF42B134215B6C6C116FCE30C3A7182880D054E503CDP9l4P" TargetMode="External"/><Relationship Id="rId49" Type="http://schemas.openxmlformats.org/officeDocument/2006/relationships/hyperlink" Target="consultantplus://offline/ref=B535612A172076B09368B42FC75326041249EB8B0A67426D86BC8533E8BED441378C8DBDA6B1C343B13421526433147ADF68CCA3003783CC48E701PClDP" TargetMode="External"/><Relationship Id="rId57" Type="http://schemas.openxmlformats.org/officeDocument/2006/relationships/hyperlink" Target="consultantplus://offline/ref=B535612A172076B09368B42FC75326041249EB8B0567446D8CBC8533E8BED441378C8DBDA6B1C343B134205B6433147ADF68CCA3003783CC48E701PClDP" TargetMode="External"/><Relationship Id="rId61" Type="http://schemas.openxmlformats.org/officeDocument/2006/relationships/theme" Target="theme/theme1.xml"/><Relationship Id="rId10" Type="http://schemas.openxmlformats.org/officeDocument/2006/relationships/hyperlink" Target="consultantplus://offline/ref=B535612A172076B09368B42FC75326041249EB8B0A67426D86BC8533E8BED441378C8DBDA6B1C343B13421526433147ADF68CCA3003783CC48E701PClDP" TargetMode="External"/><Relationship Id="rId19" Type="http://schemas.openxmlformats.org/officeDocument/2006/relationships/hyperlink" Target="consultantplus://offline/ref=B535612A172076B09368AA22D13F79011742B1820E6E4F3ED8E3DE6EBFB7DE1662C38CF3E0BADC42B32A235A6DP6l5P" TargetMode="External"/><Relationship Id="rId31" Type="http://schemas.openxmlformats.org/officeDocument/2006/relationships/hyperlink" Target="consultantplus://offline/ref=B535612A172076B09368B42FC75326041249EB8B0A60466886BC8533E8BED441378C8DBDA6B1C343B13420586433147ADF68CCA3003783CC48E701PClDP" TargetMode="External"/><Relationship Id="rId44" Type="http://schemas.openxmlformats.org/officeDocument/2006/relationships/hyperlink" Target="consultantplus://offline/ref=B535612A172076B09368B42FC75326041249EB8B0A60466886BC8533E8BED441378C8DBDA6B1C343B13420596433147ADF68CCA3003783CC48E701PClDP" TargetMode="External"/><Relationship Id="rId52" Type="http://schemas.openxmlformats.org/officeDocument/2006/relationships/hyperlink" Target="consultantplus://offline/ref=B535612A172076B09368B42FC75326041249EB8B0A67426D85BC8533E8BED441378C8DBDA6B1C343B13420596433147ADF68CCA3003783CC48E701PClDP"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535612A172076B09368B42FC75326041249EB8B0A67426D85BC8533E8BED441378C8DBDA6B1C343B13421526433147ADF68CCA3003783CC48E701PClDP" TargetMode="External"/><Relationship Id="rId14" Type="http://schemas.openxmlformats.org/officeDocument/2006/relationships/hyperlink" Target="consultantplus://offline/ref=B535612A172076B09368B42FC75326041249EB8B05674D6A81BC8533E8BED441378C8DBDA6B1C343B13421526433147ADF68CCA3003783CC48E701PClDP" TargetMode="External"/><Relationship Id="rId22" Type="http://schemas.openxmlformats.org/officeDocument/2006/relationships/hyperlink" Target="consultantplus://offline/ref=B535612A172076B09368B42FC75326041249EB8B0866436A82BC8533E8BED441378C8DBDA6B1C343B13421536433147ADF68CCA3003783CC48E701PClDP" TargetMode="External"/><Relationship Id="rId27" Type="http://schemas.openxmlformats.org/officeDocument/2006/relationships/hyperlink" Target="consultantplus://offline/ref=B535612A172076B09368B42FC75326041249EB8B0A66476183BC8533E8BED441378C8DBDA6B1C343B13421536433147ADF68CCA3003783CC48E701PClDP" TargetMode="External"/><Relationship Id="rId30" Type="http://schemas.openxmlformats.org/officeDocument/2006/relationships/hyperlink" Target="consultantplus://offline/ref=B535612A172076B09368B42FC75326041249EB8B0A67426D85BC8533E8BED441378C8DBDA6B1C343B134205B6433147ADF68CCA3003783CC48E701PClDP" TargetMode="External"/><Relationship Id="rId35" Type="http://schemas.openxmlformats.org/officeDocument/2006/relationships/hyperlink" Target="consultantplus://offline/ref=B535612A172076B09368B42FC75326041249EB8B0C67466887B0D839E0E7D8433083D2AAA1F8CF42B134215B6B6C116FCE30C3A7182880D054E503CDP9l4P" TargetMode="External"/><Relationship Id="rId43" Type="http://schemas.openxmlformats.org/officeDocument/2006/relationships/hyperlink" Target="consultantplus://offline/ref=B535612A172076B09368B42FC75326041249EB8B05674D6A81BC8533E8BED441378C8DBDA6B1C343B13421526433147ADF68CCA3003783CC48E701PClDP" TargetMode="External"/><Relationship Id="rId48" Type="http://schemas.openxmlformats.org/officeDocument/2006/relationships/hyperlink" Target="consultantplus://offline/ref=B535612A172076B09368B42FC75326041249EB8B0866436A82BC8533E8BED441378C8DBDA6B1C343B134235A6433147ADF68CCA3003783CC48E701PClDP" TargetMode="External"/><Relationship Id="rId56" Type="http://schemas.openxmlformats.org/officeDocument/2006/relationships/hyperlink" Target="consultantplus://offline/ref=B535612A172076B09368B42FC75326041249EB8B0866436A82BC8533E8BED441378C8DBDA6B1C343B13423526433147ADF68CCA3003783CC48E701PClDP" TargetMode="External"/><Relationship Id="rId8" Type="http://schemas.openxmlformats.org/officeDocument/2006/relationships/hyperlink" Target="consultantplus://offline/ref=B535612A172076B09368B42FC75326041249EB8B0B62476C80BC8533E8BED441378C8DBDA6B1C343B13421526433147ADF68CCA3003783CC48E701PClDP" TargetMode="External"/><Relationship Id="rId51" Type="http://schemas.openxmlformats.org/officeDocument/2006/relationships/hyperlink" Target="consultantplus://offline/ref=B535612A172076B09368B42FC75326041249EB8B0866436A82BC8533E8BED441378C8DBDA6B1C343B13423596433147ADF68CCA3003783CC48E701PClDP" TargetMode="External"/><Relationship Id="rId3" Type="http://schemas.openxmlformats.org/officeDocument/2006/relationships/settings" Target="settings.xml"/><Relationship Id="rId12" Type="http://schemas.openxmlformats.org/officeDocument/2006/relationships/hyperlink" Target="consultantplus://offline/ref=B535612A172076B09368B42FC75326041249EB8B0A60466886BC8533E8BED441378C8DBDA6B1C343B13421526433147ADF68CCA3003783CC48E701PClDP" TargetMode="External"/><Relationship Id="rId17" Type="http://schemas.openxmlformats.org/officeDocument/2006/relationships/hyperlink" Target="consultantplus://offline/ref=B535612A172076B09368B42FC75326041249EB8B0C67466887BED839E0E7D8433083D2AAA1F8CF42B134215B676C116FCE30C3A7182880D054E503CDP9l4P" TargetMode="External"/><Relationship Id="rId25" Type="http://schemas.openxmlformats.org/officeDocument/2006/relationships/hyperlink" Target="consultantplus://offline/ref=B535612A172076B09368B42FC75326041249EB8B0A67426D85BC8533E8BED441378C8DBDA6B1C343B134205A6433147ADF68CCA3003783CC48E701PClDP" TargetMode="External"/><Relationship Id="rId33" Type="http://schemas.openxmlformats.org/officeDocument/2006/relationships/hyperlink" Target="consultantplus://offline/ref=B535612A172076B09368B42FC75326041249EB8B0C674D6D8CB2D839E0E7D8433083D2AAA1F8CF42B134215A666C116FCE30C3A7182880D054E503CDP9l4P" TargetMode="External"/><Relationship Id="rId38" Type="http://schemas.openxmlformats.org/officeDocument/2006/relationships/hyperlink" Target="consultantplus://offline/ref=B535612A172076B09368B42FC75326041249EB8B0567446D8CBC8533E8BED441378C8DBDA6B1C343B13421536433147ADF68CCA3003783CC48E701PClDP" TargetMode="External"/><Relationship Id="rId46" Type="http://schemas.openxmlformats.org/officeDocument/2006/relationships/hyperlink" Target="consultantplus://offline/ref=B535612A172076B09368B42FC75326041249EB8B0866436A82BC8533E8BED441378C8DBDA6B1C343B13420526433147ADF68CCA3003783CC48E701PClDP" TargetMode="External"/><Relationship Id="rId59" Type="http://schemas.openxmlformats.org/officeDocument/2006/relationships/hyperlink" Target="consultantplus://offline/ref=B535612A172076B09368B42FC75326041249EB8B0A66476183BC8533E8BED441378C8DBDA6B1C343B134205B6433147ADF68CCA3003783CC48E701PClD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4154</Words>
  <Characters>23678</Characters>
  <Application>Microsoft Office Word</Application>
  <DocSecurity>0</DocSecurity>
  <Lines>197</Lines>
  <Paragraphs>55</Paragraphs>
  <ScaleCrop>false</ScaleCrop>
  <Company>SPecialiST RePack</Company>
  <LinksUpToDate>false</LinksUpToDate>
  <CharactersWithSpaces>27777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Воскобойникова Наталия Александровна</dc:creator>
  <cp:lastModifiedBy>Воскобойникова Наталия Александровна</cp:lastModifiedBy>
  <cp:revision>1</cp:revision>
  <dcterms:created xsi:type="dcterms:W3CDTF">2022-12-26T15:37:00Z</dcterms:created>
  <dcterms:modified xsi:type="dcterms:W3CDTF">2022-12-26T15:37:00Z</dcterms:modified>
</cp:coreProperties>
</file>