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B9" w:rsidRDefault="002129B9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BB3CE8" wp14:editId="121C49FB">
            <wp:simplePos x="0" y="0"/>
            <wp:positionH relativeFrom="margin">
              <wp:posOffset>2672715</wp:posOffset>
            </wp:positionH>
            <wp:positionV relativeFrom="margin">
              <wp:posOffset>-227965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2129B9">
        <w:rPr>
          <w:rFonts w:ascii="Times New Roman" w:hAnsi="Times New Roman" w:cs="Times New Roman"/>
          <w:b/>
          <w:sz w:val="28"/>
          <w:szCs w:val="28"/>
        </w:rPr>
        <w:t>КРАСНОЛИПЬЕВСКОГО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2129B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16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2129B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декабря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2129B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108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8D159A" w:rsidP="002129B9">
      <w:pPr>
        <w:spacing w:after="0"/>
        <w:ind w:right="4820" w:firstLine="851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r w:rsidR="002129B9">
        <w:rPr>
          <w:rFonts w:ascii="Times New Roman" w:hAnsi="Times New Roman" w:cs="Times New Roman"/>
          <w:lang w:eastAsia="en-US"/>
        </w:rPr>
        <w:t>Краснолипье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6C7A7E" w:rsidRPr="001D4A3F" w:rsidRDefault="00F34B52" w:rsidP="006C7A7E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263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F693A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CF019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C99AD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ED54B6" w:rsidRPr="00ED54B6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>передаче</w:t>
            </w:r>
            <w:r w:rsidR="006C7A7E">
              <w:rPr>
                <w:b/>
                <w:color w:val="000000"/>
                <w:sz w:val="28"/>
                <w:szCs w:val="28"/>
              </w:rPr>
              <w:t xml:space="preserve"> Репьёвскому муниципальному району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13EF1" w:rsidRPr="00213EF1">
              <w:rPr>
                <w:b/>
                <w:sz w:val="28"/>
                <w:szCs w:val="28"/>
              </w:rPr>
              <w:t>осуществлени</w:t>
            </w:r>
            <w:r w:rsidR="006C7A7E">
              <w:rPr>
                <w:b/>
                <w:sz w:val="28"/>
                <w:szCs w:val="28"/>
              </w:rPr>
              <w:t>я части полномочий по решению вопроса местного значения –</w:t>
            </w:r>
            <w:r w:rsidR="00213EF1" w:rsidRPr="00213EF1">
              <w:rPr>
                <w:b/>
                <w:sz w:val="28"/>
                <w:szCs w:val="28"/>
              </w:rPr>
              <w:t xml:space="preserve"> </w:t>
            </w:r>
            <w:r w:rsidR="006C7A7E">
              <w:rPr>
                <w:b/>
                <w:sz w:val="28"/>
                <w:szCs w:val="28"/>
              </w:rPr>
              <w:t xml:space="preserve">осуществление </w:t>
            </w:r>
            <w:r w:rsidR="00213EF1" w:rsidRPr="00213EF1">
              <w:rPr>
                <w:b/>
                <w:sz w:val="28"/>
                <w:szCs w:val="28"/>
              </w:rPr>
              <w:t>мер по противодействию коррупции в границах поселения</w:t>
            </w:r>
            <w:r w:rsidR="00213EF1" w:rsidRPr="00ED54B6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:rsidR="008D159A" w:rsidRPr="001D4A3F" w:rsidRDefault="008D159A" w:rsidP="00A5434C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6C7A7E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4B6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 15 Федерального закона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4B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4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D54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129B9">
        <w:rPr>
          <w:rFonts w:ascii="Times New Roman" w:hAnsi="Times New Roman" w:cs="Times New Roman"/>
          <w:sz w:val="28"/>
          <w:szCs w:val="28"/>
        </w:rPr>
        <w:t>Краснолипьевского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целях реализации 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от 02 марта 2007 года № 25-ФЗ </w:t>
      </w:r>
      <w:r w:rsidR="00ED54B6">
        <w:rPr>
          <w:rFonts w:ascii="Times New Roman" w:hAnsi="Times New Roman" w:cs="Times New Roman"/>
          <w:sz w:val="28"/>
          <w:szCs w:val="28"/>
        </w:rPr>
        <w:t>«</w:t>
      </w:r>
      <w:r w:rsidR="00ED54B6" w:rsidRPr="00ED54B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D54B6">
        <w:rPr>
          <w:rFonts w:ascii="Times New Roman" w:hAnsi="Times New Roman" w:cs="Times New Roman"/>
          <w:sz w:val="28"/>
          <w:szCs w:val="28"/>
        </w:rPr>
        <w:t>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2129B9">
        <w:rPr>
          <w:rFonts w:ascii="Times New Roman" w:hAnsi="Times New Roman" w:cs="Times New Roman"/>
          <w:sz w:val="28"/>
          <w:szCs w:val="28"/>
        </w:rPr>
        <w:t>Краснолипьевского</w:t>
      </w:r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Выступить с инициативой по передаче </w:t>
      </w:r>
      <w:r w:rsidR="005347AF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Pr="006C7A7E">
        <w:rPr>
          <w:rFonts w:ascii="Times New Roman" w:hAnsi="Times New Roman" w:cs="Times New Roman"/>
          <w:sz w:val="28"/>
          <w:szCs w:val="28"/>
        </w:rPr>
        <w:t>Репьёвскому муниципальному району Воронежской области осуществле</w:t>
      </w:r>
      <w:r w:rsidR="002129B9">
        <w:rPr>
          <w:rFonts w:ascii="Times New Roman" w:hAnsi="Times New Roman" w:cs="Times New Roman"/>
          <w:sz w:val="28"/>
          <w:szCs w:val="28"/>
        </w:rPr>
        <w:t>ние части полномочий Краснолипьевского</w:t>
      </w:r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A7E">
        <w:rPr>
          <w:rFonts w:ascii="Times New Roman" w:hAnsi="Times New Roman" w:cs="Times New Roman"/>
          <w:sz w:val="28"/>
          <w:szCs w:val="28"/>
        </w:rPr>
        <w:t xml:space="preserve">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</w:t>
      </w:r>
      <w:r w:rsidRPr="00E8442A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</w:t>
      </w:r>
      <w:r w:rsidR="002129B9">
        <w:rPr>
          <w:rFonts w:ascii="Times New Roman" w:hAnsi="Times New Roman" w:cs="Times New Roman"/>
          <w:sz w:val="28"/>
          <w:szCs w:val="28"/>
        </w:rPr>
        <w:t>ципальных служащих Краснолипьевского</w:t>
      </w:r>
      <w:r w:rsidRPr="00E844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 xml:space="preserve">2. Обратиться к Совету народных депутатов Репьёвского муниципального района с предложением рассмотреть данную инициативу и принять решение о приеме Репьёвским муниципальным районом по осуществлению </w:t>
      </w:r>
      <w:r w:rsidR="002129B9">
        <w:rPr>
          <w:rFonts w:ascii="Times New Roman" w:hAnsi="Times New Roman" w:cs="Times New Roman"/>
          <w:sz w:val="28"/>
          <w:szCs w:val="28"/>
        </w:rPr>
        <w:t>части полномочий Краснолипьевского</w:t>
      </w:r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поселения,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</w:t>
      </w:r>
      <w:r w:rsidR="002129B9">
        <w:rPr>
          <w:rFonts w:ascii="Times New Roman" w:hAnsi="Times New Roman" w:cs="Times New Roman"/>
          <w:sz w:val="28"/>
          <w:szCs w:val="28"/>
        </w:rPr>
        <w:t>ципальных служащих Краснолипьевского</w:t>
      </w:r>
      <w:r w:rsidRPr="00E844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>3. Поручить администрации сельского поселения, в случае положительного решения Совета народных депутатов муниципального района, заключить с администрацией муниципального района соглашение о передаче осуществления части полномочий по решению вопроса местного значения, указанных в пункте 1 настоящего решения.</w:t>
      </w:r>
    </w:p>
    <w:p w:rsidR="00E8442A" w:rsidRPr="00E503E9" w:rsidRDefault="00E8442A" w:rsidP="006C7A7E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Pr="00E503E9">
        <w:rPr>
          <w:rFonts w:ascii="Times New Roman" w:hAnsi="Times New Roman" w:cs="Times New Roman"/>
          <w:sz w:val="28"/>
          <w:szCs w:val="28"/>
        </w:rPr>
        <w:t>решение в официальном печатном средстве массовой информации орган</w:t>
      </w:r>
      <w:r>
        <w:rPr>
          <w:rFonts w:ascii="Times New Roman" w:hAnsi="Times New Roman" w:cs="Times New Roman"/>
          <w:sz w:val="28"/>
          <w:szCs w:val="28"/>
        </w:rPr>
        <w:t>ов местного самоуправления Репьё</w:t>
      </w:r>
      <w:r w:rsidRPr="00E503E9">
        <w:rPr>
          <w:rFonts w:ascii="Times New Roman" w:hAnsi="Times New Roman" w:cs="Times New Roman"/>
          <w:sz w:val="28"/>
          <w:szCs w:val="28"/>
        </w:rPr>
        <w:t>вского муниципального района «Репь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503E9">
        <w:rPr>
          <w:rFonts w:ascii="Times New Roman" w:hAnsi="Times New Roman" w:cs="Times New Roman"/>
          <w:sz w:val="28"/>
          <w:szCs w:val="28"/>
        </w:rPr>
        <w:t>вский муниципальный вестник».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53799F">
        <w:rPr>
          <w:rFonts w:ascii="Times New Roman" w:hAnsi="Times New Roman" w:cs="Times New Roman"/>
          <w:sz w:val="28"/>
          <w:szCs w:val="28"/>
        </w:rPr>
        <w:t>после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2129B9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Т.И.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Ерёмина</w:t>
            </w:r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2129B9">
      <w:head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41" w:rsidRDefault="00275841" w:rsidP="00151BB5">
      <w:pPr>
        <w:spacing w:after="0" w:line="240" w:lineRule="auto"/>
      </w:pPr>
      <w:r>
        <w:separator/>
      </w:r>
    </w:p>
  </w:endnote>
  <w:endnote w:type="continuationSeparator" w:id="0">
    <w:p w:rsidR="00275841" w:rsidRDefault="00275841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41" w:rsidRDefault="00275841" w:rsidP="00151BB5">
      <w:pPr>
        <w:spacing w:after="0" w:line="240" w:lineRule="auto"/>
      </w:pPr>
      <w:r>
        <w:separator/>
      </w:r>
    </w:p>
  </w:footnote>
  <w:footnote w:type="continuationSeparator" w:id="0">
    <w:p w:rsidR="00275841" w:rsidRDefault="00275841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9B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5841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7B62"/>
  <w15:docId w15:val="{EB0D70D6-35F6-47BD-B11B-32CDEB9E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28A7-1F2B-499E-8D04-9128E5CF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Пользователь</cp:lastModifiedBy>
  <cp:revision>26</cp:revision>
  <cp:lastPrinted>2024-12-13T06:34:00Z</cp:lastPrinted>
  <dcterms:created xsi:type="dcterms:W3CDTF">2024-11-12T06:15:00Z</dcterms:created>
  <dcterms:modified xsi:type="dcterms:W3CDTF">2024-12-13T06:34:00Z</dcterms:modified>
</cp:coreProperties>
</file>