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D5" w:rsidRDefault="002148D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148D5" w:rsidRDefault="002148D5">
      <w:pPr>
        <w:pStyle w:val="ConsPlusNormal"/>
        <w:outlineLvl w:val="0"/>
      </w:pPr>
    </w:p>
    <w:p w:rsidR="002148D5" w:rsidRDefault="002148D5">
      <w:pPr>
        <w:pStyle w:val="ConsPlusTitle"/>
        <w:jc w:val="center"/>
        <w:outlineLvl w:val="0"/>
      </w:pPr>
      <w:r>
        <w:t>ПРАВИТЕЛЬСТВО ВОРОНЕЖСКОЙ ОБЛАСТИ</w:t>
      </w:r>
    </w:p>
    <w:p w:rsidR="002148D5" w:rsidRDefault="002148D5">
      <w:pPr>
        <w:pStyle w:val="ConsPlusTitle"/>
        <w:jc w:val="center"/>
      </w:pPr>
    </w:p>
    <w:p w:rsidR="002148D5" w:rsidRDefault="002148D5">
      <w:pPr>
        <w:pStyle w:val="ConsPlusTitle"/>
        <w:jc w:val="center"/>
      </w:pPr>
      <w:r>
        <w:t>ПОСТАНОВЛЕНИЕ</w:t>
      </w:r>
    </w:p>
    <w:p w:rsidR="002148D5" w:rsidRDefault="002148D5">
      <w:pPr>
        <w:pStyle w:val="ConsPlusTitle"/>
        <w:jc w:val="center"/>
      </w:pPr>
      <w:r>
        <w:t>от 28 марта 2013 г. N 251</w:t>
      </w:r>
    </w:p>
    <w:p w:rsidR="002148D5" w:rsidRDefault="002148D5">
      <w:pPr>
        <w:pStyle w:val="ConsPlusTitle"/>
        <w:jc w:val="center"/>
      </w:pPr>
    </w:p>
    <w:p w:rsidR="002148D5" w:rsidRDefault="002148D5">
      <w:pPr>
        <w:pStyle w:val="ConsPlusTitle"/>
        <w:jc w:val="center"/>
      </w:pPr>
      <w:r>
        <w:t>ОБ УТВЕРЖДЕНИИ ПРАВИЛ ПРОВЕРКИ ДОСТОВЕРНОСТИ И ПОЛНОТЫ</w:t>
      </w:r>
    </w:p>
    <w:p w:rsidR="002148D5" w:rsidRDefault="002148D5">
      <w:pPr>
        <w:pStyle w:val="ConsPlusTitle"/>
        <w:jc w:val="center"/>
      </w:pPr>
      <w:r>
        <w:t>СВЕДЕНИЙ О ДОХОДАХ, ОБ ИМУЩЕСТВЕ И ОБЯЗАТЕЛЬСТВАХ</w:t>
      </w:r>
    </w:p>
    <w:p w:rsidR="002148D5" w:rsidRDefault="002148D5">
      <w:pPr>
        <w:pStyle w:val="ConsPlusTitle"/>
        <w:jc w:val="center"/>
      </w:pPr>
      <w:r>
        <w:t xml:space="preserve">ИМУЩЕСТВЕННОГО ХАРАКТЕРА, </w:t>
      </w:r>
      <w:proofErr w:type="gramStart"/>
      <w:r>
        <w:t>ПРЕДСТАВЛЯЕМЫХ</w:t>
      </w:r>
      <w:proofErr w:type="gramEnd"/>
      <w:r>
        <w:t xml:space="preserve"> ГРАЖДАНАМИ,</w:t>
      </w:r>
    </w:p>
    <w:p w:rsidR="002148D5" w:rsidRDefault="002148D5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РУКОВОДИТЕЛЕЙ</w:t>
      </w:r>
    </w:p>
    <w:p w:rsidR="002148D5" w:rsidRDefault="002148D5">
      <w:pPr>
        <w:pStyle w:val="ConsPlusTitle"/>
        <w:jc w:val="center"/>
      </w:pPr>
      <w:r>
        <w:t>ГОСУДАРСТВЕННЫХ УЧРЕЖДЕНИЙ ВОРОНЕЖСКОЙ ОБЛАСТИ, И ЛИЦАМИ,</w:t>
      </w:r>
    </w:p>
    <w:p w:rsidR="002148D5" w:rsidRDefault="002148D5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ЭТИ ДОЛЖНОСТИ</w:t>
      </w:r>
    </w:p>
    <w:p w:rsidR="002148D5" w:rsidRDefault="002148D5">
      <w:pPr>
        <w:pStyle w:val="ConsPlusNormal"/>
        <w:ind w:firstLine="540"/>
        <w:jc w:val="both"/>
      </w:pPr>
    </w:p>
    <w:p w:rsidR="002148D5" w:rsidRDefault="002148D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7.1 статьи 8</w:t>
        </w:r>
      </w:hyperlink>
      <w:r>
        <w:t xml:space="preserve"> Федерального закона от 25.12.2008 N 273-ФЗ "О противодействии коррупции", во исполнение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правительство Воронежской области</w:t>
      </w:r>
      <w:proofErr w:type="gramEnd"/>
      <w:r>
        <w:t xml:space="preserve"> постановляет:</w:t>
      </w:r>
    </w:p>
    <w:p w:rsidR="002148D5" w:rsidRDefault="002148D5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Воронежской области, и лицами, замещающими эти должности.</w:t>
      </w:r>
    </w:p>
    <w:p w:rsidR="002148D5" w:rsidRDefault="002148D5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Руководителям исполнительных органов государственной власти Воронежской области, осуществляющим функции и полномочия учредителей государственных учреждений Воронежской области, в срок до 01 апреля 2013 года определить должностных лиц, ответственных за организацию и проведение проверки достоверности и полноты сведений, предоставляемых гражданами, претендующими на замещение должностей руководителей государственных учреждений Воронежской области, и лицами, замещающими эти должности.</w:t>
      </w:r>
      <w:proofErr w:type="gramEnd"/>
    </w:p>
    <w:p w:rsidR="002148D5" w:rsidRDefault="002148D5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Воронежской области - руководителя департамента имущественных и земельных отношений Воронежской области Увайдова М.И.</w:t>
      </w:r>
    </w:p>
    <w:p w:rsidR="002148D5" w:rsidRDefault="002148D5">
      <w:pPr>
        <w:pStyle w:val="ConsPlusNormal"/>
        <w:jc w:val="right"/>
      </w:pPr>
    </w:p>
    <w:p w:rsidR="002148D5" w:rsidRDefault="002148D5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2148D5" w:rsidRDefault="002148D5">
      <w:pPr>
        <w:pStyle w:val="ConsPlusNormal"/>
        <w:jc w:val="right"/>
      </w:pPr>
      <w:r>
        <w:t>губернатора Воронежской области</w:t>
      </w:r>
    </w:p>
    <w:p w:rsidR="002148D5" w:rsidRDefault="002148D5">
      <w:pPr>
        <w:pStyle w:val="ConsPlusNormal"/>
        <w:jc w:val="right"/>
      </w:pPr>
      <w:r>
        <w:t>Ю.В.АГИБАЛОВ</w:t>
      </w:r>
    </w:p>
    <w:p w:rsidR="002148D5" w:rsidRDefault="002148D5">
      <w:pPr>
        <w:pStyle w:val="ConsPlusNormal"/>
        <w:jc w:val="right"/>
      </w:pPr>
    </w:p>
    <w:p w:rsidR="002148D5" w:rsidRDefault="002148D5">
      <w:pPr>
        <w:pStyle w:val="ConsPlusNormal"/>
        <w:jc w:val="right"/>
      </w:pPr>
    </w:p>
    <w:p w:rsidR="002148D5" w:rsidRDefault="002148D5">
      <w:pPr>
        <w:pStyle w:val="ConsPlusNormal"/>
        <w:jc w:val="right"/>
      </w:pPr>
    </w:p>
    <w:p w:rsidR="002148D5" w:rsidRDefault="002148D5">
      <w:pPr>
        <w:pStyle w:val="ConsPlusNormal"/>
        <w:jc w:val="right"/>
      </w:pPr>
    </w:p>
    <w:p w:rsidR="002148D5" w:rsidRDefault="002148D5">
      <w:pPr>
        <w:pStyle w:val="ConsPlusNormal"/>
        <w:jc w:val="right"/>
      </w:pPr>
    </w:p>
    <w:p w:rsidR="002148D5" w:rsidRDefault="002148D5">
      <w:pPr>
        <w:pStyle w:val="ConsPlusNormal"/>
        <w:jc w:val="right"/>
        <w:outlineLvl w:val="0"/>
      </w:pPr>
      <w:r>
        <w:t>Утверждены</w:t>
      </w:r>
    </w:p>
    <w:p w:rsidR="002148D5" w:rsidRDefault="002148D5">
      <w:pPr>
        <w:pStyle w:val="ConsPlusNormal"/>
        <w:jc w:val="right"/>
      </w:pPr>
      <w:r>
        <w:t>постановлением</w:t>
      </w:r>
    </w:p>
    <w:p w:rsidR="002148D5" w:rsidRDefault="002148D5">
      <w:pPr>
        <w:pStyle w:val="ConsPlusNormal"/>
        <w:jc w:val="right"/>
      </w:pPr>
      <w:r>
        <w:t>правительства Воронежской области</w:t>
      </w:r>
    </w:p>
    <w:p w:rsidR="002148D5" w:rsidRDefault="002148D5">
      <w:pPr>
        <w:pStyle w:val="ConsPlusNormal"/>
        <w:jc w:val="right"/>
      </w:pPr>
      <w:r>
        <w:t>от 28.03.2013 N 251</w:t>
      </w:r>
    </w:p>
    <w:p w:rsidR="002148D5" w:rsidRDefault="002148D5">
      <w:pPr>
        <w:pStyle w:val="ConsPlusNormal"/>
        <w:jc w:val="right"/>
      </w:pPr>
    </w:p>
    <w:p w:rsidR="002148D5" w:rsidRDefault="002148D5">
      <w:pPr>
        <w:pStyle w:val="ConsPlusTitle"/>
        <w:jc w:val="center"/>
      </w:pPr>
      <w:bookmarkStart w:id="0" w:name="P31"/>
      <w:bookmarkEnd w:id="0"/>
      <w:r>
        <w:t>ПРАВИЛА</w:t>
      </w:r>
    </w:p>
    <w:p w:rsidR="002148D5" w:rsidRDefault="002148D5">
      <w:pPr>
        <w:pStyle w:val="ConsPlusTitle"/>
        <w:jc w:val="center"/>
      </w:pPr>
      <w:r>
        <w:t>ПРОВЕРКИ ДОСТОВЕРНОСТИ И ПОЛНОТЫ СВЕДЕНИЙ О ДОХОДАХ,</w:t>
      </w:r>
    </w:p>
    <w:p w:rsidR="002148D5" w:rsidRDefault="002148D5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2148D5" w:rsidRDefault="002148D5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2148D5" w:rsidRDefault="002148D5">
      <w:pPr>
        <w:pStyle w:val="ConsPlusTitle"/>
        <w:jc w:val="center"/>
      </w:pPr>
      <w:r>
        <w:t>ДОЛЖНОСТЕЙ РУКОВОДИТЕЛЕЙ ГОСУДАРСТВЕННЫХ УЧРЕЖДЕНИЙ</w:t>
      </w:r>
    </w:p>
    <w:p w:rsidR="002148D5" w:rsidRDefault="002148D5">
      <w:pPr>
        <w:pStyle w:val="ConsPlusTitle"/>
        <w:jc w:val="center"/>
      </w:pPr>
      <w:r>
        <w:t>ВОРОНЕЖСКОЙ ОБЛАСТИ, И ЛИЦАМИ, ЗАМЕЩАЮЩИМИ ЭТИ ДОЛЖНОСТИ</w:t>
      </w:r>
    </w:p>
    <w:p w:rsidR="002148D5" w:rsidRDefault="002148D5">
      <w:pPr>
        <w:pStyle w:val="ConsPlusNormal"/>
        <w:jc w:val="center"/>
      </w:pPr>
    </w:p>
    <w:p w:rsidR="002148D5" w:rsidRDefault="002148D5">
      <w:pPr>
        <w:pStyle w:val="ConsPlusNormal"/>
        <w:ind w:firstLine="540"/>
        <w:jc w:val="both"/>
      </w:pPr>
      <w:bookmarkStart w:id="1" w:name="P38"/>
      <w:bookmarkEnd w:id="1"/>
      <w:r>
        <w:t xml:space="preserve">1. </w:t>
      </w:r>
      <w:proofErr w:type="gramStart"/>
      <w:r>
        <w:t xml:space="preserve">Настоящими Правилами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государственных учреждений Воронежской области (далее - областные государственные учреждения), и лицами, замещающими эти должности, сведений о </w:t>
      </w:r>
      <w:r>
        <w:lastRenderedPageBreak/>
        <w:t>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proofErr w:type="gramEnd"/>
    </w:p>
    <w:p w:rsidR="002148D5" w:rsidRDefault="002148D5">
      <w:pPr>
        <w:pStyle w:val="ConsPlusNormal"/>
        <w:spacing w:before="200"/>
        <w:ind w:firstLine="540"/>
        <w:jc w:val="both"/>
      </w:pPr>
      <w:r>
        <w:t>2. Проверка осуществляется по решению руководителя исполнительного органа государственной власти Воронежской области, осуществляющего функции и полномочия учредителя областного государственного учреждения (далее - уполномоченный орган).</w:t>
      </w:r>
    </w:p>
    <w:p w:rsidR="002148D5" w:rsidRDefault="002148D5">
      <w:pPr>
        <w:pStyle w:val="ConsPlusNormal"/>
        <w:spacing w:before="200"/>
        <w:ind w:firstLine="540"/>
        <w:jc w:val="both"/>
      </w:pPr>
      <w:r>
        <w:t>3. Проверку осуществляют гражданские служащие уполномоченных органов, ответственные за работу по профилактике коррупционных и иных правонарушений (далее - уполномоченные должностные лица).</w:t>
      </w:r>
    </w:p>
    <w:p w:rsidR="002148D5" w:rsidRDefault="002148D5">
      <w:pPr>
        <w:pStyle w:val="ConsPlusNormal"/>
        <w:spacing w:before="200"/>
        <w:ind w:firstLine="540"/>
        <w:jc w:val="both"/>
      </w:pPr>
      <w:r>
        <w:t xml:space="preserve">4. Основанием для осуществления проверки является информация, представленная в письменном </w:t>
      </w:r>
      <w:proofErr w:type="gramStart"/>
      <w:r>
        <w:t>виде</w:t>
      </w:r>
      <w:proofErr w:type="gramEnd"/>
      <w:r>
        <w:t xml:space="preserve"> в установленном порядке:</w:t>
      </w:r>
    </w:p>
    <w:p w:rsidR="002148D5" w:rsidRDefault="002148D5">
      <w:pPr>
        <w:pStyle w:val="ConsPlusNormal"/>
        <w:spacing w:before="20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148D5" w:rsidRDefault="002148D5">
      <w:pPr>
        <w:pStyle w:val="ConsPlusNormal"/>
        <w:spacing w:before="200"/>
        <w:ind w:firstLine="540"/>
        <w:jc w:val="both"/>
      </w:pPr>
      <w:r>
        <w:t>б) уполномоченными должностными лицами;</w:t>
      </w:r>
    </w:p>
    <w:p w:rsidR="002148D5" w:rsidRDefault="002148D5">
      <w:pPr>
        <w:pStyle w:val="ConsPlusNormal"/>
        <w:spacing w:before="20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2148D5" w:rsidRDefault="002148D5">
      <w:pPr>
        <w:pStyle w:val="ConsPlusNormal"/>
        <w:spacing w:before="200"/>
        <w:ind w:firstLine="540"/>
        <w:jc w:val="both"/>
      </w:pPr>
      <w:r>
        <w:t>г) Общественной палатой Российской Федерации, Общественной палатой Воронежской области;</w:t>
      </w:r>
    </w:p>
    <w:p w:rsidR="002148D5" w:rsidRDefault="002148D5">
      <w:pPr>
        <w:pStyle w:val="ConsPlusNormal"/>
        <w:spacing w:before="200"/>
        <w:ind w:firstLine="540"/>
        <w:jc w:val="both"/>
      </w:pPr>
      <w:r>
        <w:t>д) общероссийскими и региональными средствами массовой информации.</w:t>
      </w:r>
    </w:p>
    <w:p w:rsidR="002148D5" w:rsidRDefault="002148D5">
      <w:pPr>
        <w:pStyle w:val="ConsPlusNormal"/>
        <w:spacing w:before="20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2148D5" w:rsidRDefault="002148D5">
      <w:pPr>
        <w:pStyle w:val="ConsPlusNormal"/>
        <w:spacing w:before="20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руководителем уполномоченного органа.</w:t>
      </w:r>
    </w:p>
    <w:p w:rsidR="002148D5" w:rsidRDefault="002148D5">
      <w:pPr>
        <w:pStyle w:val="ConsPlusNormal"/>
        <w:spacing w:before="200"/>
        <w:ind w:firstLine="540"/>
        <w:jc w:val="both"/>
      </w:pPr>
      <w:r>
        <w:t>7. При осуществлении проверки уполномоченное должностное лицо вправе:</w:t>
      </w:r>
    </w:p>
    <w:p w:rsidR="002148D5" w:rsidRDefault="002148D5">
      <w:pPr>
        <w:pStyle w:val="ConsPlusNormal"/>
        <w:spacing w:before="200"/>
        <w:ind w:firstLine="540"/>
        <w:jc w:val="both"/>
      </w:pPr>
      <w:r>
        <w:t>а) проводить беседу с гражданином, претендующим на замещение должности руководителя областного государственного учреждения, а также с лицом, замещающим должность руководителя областного государственного учреждения;</w:t>
      </w:r>
    </w:p>
    <w:p w:rsidR="002148D5" w:rsidRDefault="002148D5">
      <w:pPr>
        <w:pStyle w:val="ConsPlusNormal"/>
        <w:spacing w:before="200"/>
        <w:ind w:firstLine="540"/>
        <w:jc w:val="both"/>
      </w:pPr>
      <w:proofErr w:type="gramStart"/>
      <w:r>
        <w:t>б) изучать представленные гражданином, претендующим на замещение должности руководителя областного государственного учреждения, а также лицом, замещающим должность руководителя областного государственного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2148D5" w:rsidRDefault="002148D5">
      <w:pPr>
        <w:pStyle w:val="ConsPlusNormal"/>
        <w:spacing w:before="200"/>
        <w:ind w:firstLine="540"/>
        <w:jc w:val="both"/>
      </w:pPr>
      <w:r>
        <w:t>в) получать от гражданина, претендующего на замещение должности руководителя областного государственного учреждения, а также от лица, замещающего должность руководителя областного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2148D5" w:rsidRDefault="002148D5">
      <w:pPr>
        <w:pStyle w:val="ConsPlusNormal"/>
        <w:spacing w:before="200"/>
        <w:ind w:firstLine="540"/>
        <w:jc w:val="both"/>
      </w:pPr>
      <w:r>
        <w:t>8. Руководитель уполномоченного органа обеспечивает:</w:t>
      </w:r>
    </w:p>
    <w:p w:rsidR="002148D5" w:rsidRDefault="002148D5">
      <w:pPr>
        <w:pStyle w:val="ConsPlusNormal"/>
        <w:spacing w:before="200"/>
        <w:ind w:firstLine="540"/>
        <w:jc w:val="both"/>
      </w:pPr>
      <w:r>
        <w:t>а) уведомление в письменной форме лица, замещающего должность руководителя областного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2148D5" w:rsidRDefault="002148D5">
      <w:pPr>
        <w:pStyle w:val="ConsPlusNormal"/>
        <w:spacing w:before="200"/>
        <w:ind w:firstLine="540"/>
        <w:jc w:val="both"/>
      </w:pPr>
      <w:proofErr w:type="gramStart"/>
      <w:r>
        <w:t xml:space="preserve">б) информирование лица, замещающего должность руководителя областного государственного учреждения, в случае его обращения о том, какие представляемые им сведения, указанные в </w:t>
      </w:r>
      <w:hyperlink w:anchor="P38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  <w:proofErr w:type="gramEnd"/>
    </w:p>
    <w:p w:rsidR="002148D5" w:rsidRDefault="002148D5">
      <w:pPr>
        <w:pStyle w:val="ConsPlusNormal"/>
        <w:spacing w:before="200"/>
        <w:ind w:firstLine="540"/>
        <w:jc w:val="both"/>
      </w:pPr>
      <w:r>
        <w:t xml:space="preserve">9. По окончании проверки руководитель уполномоченного органа </w:t>
      </w:r>
      <w:proofErr w:type="gramStart"/>
      <w:r>
        <w:t>обязан</w:t>
      </w:r>
      <w:proofErr w:type="gramEnd"/>
      <w:r>
        <w:t xml:space="preserve"> ознакомить лицо, замещающее должность руководителя областного государственного учреждения, с результатами проверки.</w:t>
      </w:r>
    </w:p>
    <w:p w:rsidR="002148D5" w:rsidRDefault="002148D5">
      <w:pPr>
        <w:pStyle w:val="ConsPlusNormal"/>
        <w:spacing w:before="200"/>
        <w:ind w:firstLine="540"/>
        <w:jc w:val="both"/>
      </w:pPr>
      <w:r>
        <w:lastRenderedPageBreak/>
        <w:t>10. Лицо, замещающее должность руководителя областного государственного учреждения, вправе:</w:t>
      </w:r>
    </w:p>
    <w:p w:rsidR="002148D5" w:rsidRDefault="002148D5">
      <w:pPr>
        <w:pStyle w:val="ConsPlusNormal"/>
        <w:spacing w:before="20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2148D5" w:rsidRDefault="002148D5">
      <w:pPr>
        <w:pStyle w:val="ConsPlusNormal"/>
        <w:spacing w:before="20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2148D5" w:rsidRDefault="002148D5">
      <w:pPr>
        <w:pStyle w:val="ConsPlusNormal"/>
        <w:spacing w:before="200"/>
        <w:ind w:firstLine="540"/>
        <w:jc w:val="both"/>
      </w:pPr>
      <w:r>
        <w:t>11. По результатам проверки руководитель уполномоченного органа принимает одно из следующих решений:</w:t>
      </w:r>
    </w:p>
    <w:p w:rsidR="002148D5" w:rsidRDefault="002148D5">
      <w:pPr>
        <w:pStyle w:val="ConsPlusNormal"/>
        <w:spacing w:before="200"/>
        <w:ind w:firstLine="540"/>
        <w:jc w:val="both"/>
      </w:pPr>
      <w:r>
        <w:t>а) назначение гражданина, претендующего на замещение должности руководителя областного государственного учреждения, на должность руководителя областного государственного учреждения;</w:t>
      </w:r>
    </w:p>
    <w:p w:rsidR="002148D5" w:rsidRDefault="002148D5">
      <w:pPr>
        <w:pStyle w:val="ConsPlusNormal"/>
        <w:spacing w:before="200"/>
        <w:ind w:firstLine="540"/>
        <w:jc w:val="both"/>
      </w:pPr>
      <w:proofErr w:type="gramStart"/>
      <w:r>
        <w:t>б) отказ гражданину, претендующему на замещение должности руководителя областного государственного учреждения, в назначении на должность руководителя областного государственного учреждения;</w:t>
      </w:r>
      <w:proofErr w:type="gramEnd"/>
    </w:p>
    <w:p w:rsidR="002148D5" w:rsidRDefault="002148D5">
      <w:pPr>
        <w:pStyle w:val="ConsPlusNormal"/>
        <w:spacing w:before="200"/>
        <w:ind w:firstLine="540"/>
        <w:jc w:val="both"/>
      </w:pPr>
      <w:r>
        <w:t>в) применение к лицу, замещающему должность руководителя областного государственного учреждения, мер дисциплинарной ответственности.</w:t>
      </w:r>
    </w:p>
    <w:p w:rsidR="002148D5" w:rsidRDefault="002148D5">
      <w:pPr>
        <w:pStyle w:val="ConsPlusNormal"/>
        <w:spacing w:before="20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2148D5" w:rsidRDefault="002148D5">
      <w:pPr>
        <w:pStyle w:val="ConsPlusNormal"/>
        <w:spacing w:before="20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руководителю уполномоченного органа, хранятся им в соответствии с законодательством об архивном деле.</w:t>
      </w:r>
    </w:p>
    <w:p w:rsidR="002148D5" w:rsidRDefault="002148D5">
      <w:pPr>
        <w:pStyle w:val="ConsPlusNormal"/>
        <w:ind w:firstLine="540"/>
        <w:jc w:val="both"/>
      </w:pPr>
    </w:p>
    <w:p w:rsidR="002148D5" w:rsidRDefault="002148D5">
      <w:pPr>
        <w:pStyle w:val="ConsPlusNormal"/>
        <w:ind w:firstLine="540"/>
        <w:jc w:val="both"/>
      </w:pPr>
    </w:p>
    <w:p w:rsidR="002148D5" w:rsidRDefault="002148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567B" w:rsidRDefault="009D567B">
      <w:bookmarkStart w:id="2" w:name="_GoBack"/>
      <w:bookmarkEnd w:id="2"/>
    </w:p>
    <w:sectPr w:rsidR="009D567B" w:rsidSect="006B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D5"/>
    <w:rsid w:val="002148D5"/>
    <w:rsid w:val="009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8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148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148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8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148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148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4E55B4432FE42CA626BBCDAB26144025E4B391C2EFCEB9BBF2CF8A16BFCA1CD7D2F105D47C64967C11610BCFB62767A2738DEC3658722BMEs0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4E55B4432FE42CA626BBCDAB26144020E1BB95C9EFCEB9BBF2CF8A16BFCA1CD7D2F105D47C65947E11610BCFB62767A2738DEC3658722BMEs0Q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1160</Words>
  <Characters>6612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2</cp:revision>
  <dcterms:created xsi:type="dcterms:W3CDTF">2022-12-26T16:44:00Z</dcterms:created>
  <dcterms:modified xsi:type="dcterms:W3CDTF">2022-12-26T16:44:00Z</dcterms:modified>
</cp:coreProperties>
</file>